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14" w:rsidRPr="0024662E" w:rsidRDefault="00CC21AA" w:rsidP="0024662E">
      <w:pPr>
        <w:spacing w:after="0" w:line="240" w:lineRule="auto"/>
        <w:ind w:left="0"/>
        <w:jc w:val="center"/>
        <w:rPr>
          <w:rFonts w:ascii="Times New Roman" w:hAnsi="Times New Roman" w:cs="Times New Roman"/>
          <w:b/>
          <w:color w:val="000000" w:themeColor="text1"/>
          <w:sz w:val="28"/>
          <w:szCs w:val="28"/>
          <w:lang w:val="lt-LT"/>
        </w:rPr>
      </w:pPr>
      <w:r w:rsidRPr="0024662E">
        <w:rPr>
          <w:rFonts w:ascii="Times New Roman" w:hAnsi="Times New Roman" w:cs="Times New Roman"/>
          <w:b/>
          <w:color w:val="000000" w:themeColor="text1"/>
          <w:sz w:val="28"/>
          <w:szCs w:val="28"/>
          <w:lang w:val="lt-LT"/>
        </w:rPr>
        <w:t>Ikimokyklinio ugdymo programa „Šičia mūsų pradžia“</w:t>
      </w:r>
    </w:p>
    <w:p w:rsidR="00CC21AA" w:rsidRPr="0024662E" w:rsidRDefault="00CC21AA" w:rsidP="0024662E">
      <w:pPr>
        <w:spacing w:after="0" w:line="240" w:lineRule="auto"/>
        <w:ind w:left="0"/>
        <w:rPr>
          <w:rFonts w:ascii="Times New Roman" w:hAnsi="Times New Roman" w:cs="Times New Roman"/>
          <w:color w:val="000000" w:themeColor="text1"/>
          <w:sz w:val="24"/>
          <w:szCs w:val="24"/>
          <w:lang w:val="lt-LT"/>
        </w:rPr>
      </w:pPr>
    </w:p>
    <w:p w:rsidR="0087141C" w:rsidRPr="0024662E" w:rsidRDefault="00F26414" w:rsidP="0024662E">
      <w:pPr>
        <w:pStyle w:val="Betarp"/>
        <w:ind w:left="0" w:firstLine="851"/>
        <w:jc w:val="both"/>
        <w:rPr>
          <w:rFonts w:ascii="Times New Roman" w:hAnsi="Times New Roman" w:cs="Times New Roman"/>
          <w:b/>
          <w:noProof/>
          <w:color w:val="auto"/>
          <w:sz w:val="24"/>
          <w:szCs w:val="24"/>
          <w:lang w:val="lt-LT" w:eastAsia="lt-LT"/>
        </w:rPr>
      </w:pPr>
      <w:r w:rsidRPr="0024662E">
        <w:rPr>
          <w:rFonts w:ascii="Times New Roman" w:hAnsi="Times New Roman" w:cs="Times New Roman"/>
          <w:color w:val="000000" w:themeColor="text1"/>
          <w:sz w:val="24"/>
          <w:szCs w:val="24"/>
          <w:lang w:val="lt-LT"/>
        </w:rPr>
        <w:t>Marijampolės vaikų lopšelis – darželis „Šypsenėlė“</w:t>
      </w:r>
      <w:r w:rsidR="00971BA7" w:rsidRPr="0024662E">
        <w:rPr>
          <w:rFonts w:ascii="Times New Roman" w:hAnsi="Times New Roman" w:cs="Times New Roman"/>
          <w:color w:val="000000" w:themeColor="text1"/>
          <w:sz w:val="24"/>
          <w:szCs w:val="24"/>
          <w:lang w:val="lt-LT"/>
        </w:rPr>
        <w:t>, siekdamas</w:t>
      </w:r>
      <w:r w:rsidRPr="0024662E">
        <w:rPr>
          <w:rFonts w:ascii="Times New Roman" w:hAnsi="Times New Roman" w:cs="Times New Roman"/>
          <w:color w:val="000000" w:themeColor="text1"/>
          <w:sz w:val="24"/>
          <w:szCs w:val="24"/>
          <w:lang w:val="lt-LT"/>
        </w:rPr>
        <w:t xml:space="preserve"> </w:t>
      </w:r>
      <w:r w:rsidR="00971BA7" w:rsidRPr="0024662E">
        <w:rPr>
          <w:rFonts w:ascii="Times New Roman" w:hAnsi="Times New Roman" w:cs="Times New Roman"/>
          <w:color w:val="000000" w:themeColor="text1"/>
          <w:sz w:val="24"/>
          <w:szCs w:val="24"/>
          <w:lang w:val="lt-LT"/>
        </w:rPr>
        <w:t xml:space="preserve">Laimingo vaiko darželio vizijos, įgyvendindamas įstaigos misiją - </w:t>
      </w:r>
      <w:r w:rsidR="00971BA7" w:rsidRPr="0024662E">
        <w:rPr>
          <w:rFonts w:ascii="Times New Roman" w:eastAsia="Calibri" w:hAnsi="Times New Roman" w:cs="Times New Roman"/>
          <w:bCs/>
          <w:color w:val="auto"/>
          <w:sz w:val="24"/>
          <w:szCs w:val="24"/>
          <w:lang w:val="lt-LT"/>
        </w:rPr>
        <w:t>būti bendros paskirties ikimokykline ugdymo įstaiga, besivadovaujančia demokratiškumo, integralumo, tautiškumo principais, teikiančia kokybiškas paslaugas vaikui ir šeimai, užtikrinančia sėkmingą, vaiko ugdymą(-si) formuojant vaiko vertybinį santykį su aplinka, modernizuojant ugdymo procesą ir šia savo veikla siekiančia teigiamų pokyčių, kad joje dirbantys ir besiugdantys jaustųsi saugiai, kurtų, ieškotų inovacijų, tobulėtų ir perteiktų patirtį</w:t>
      </w:r>
      <w:r w:rsidR="00971BA7" w:rsidRPr="0024662E">
        <w:rPr>
          <w:rFonts w:ascii="Times New Roman" w:eastAsia="Calibri" w:hAnsi="Times New Roman" w:cs="Times New Roman"/>
          <w:b/>
          <w:bCs/>
          <w:color w:val="auto"/>
          <w:sz w:val="24"/>
          <w:szCs w:val="24"/>
          <w:lang w:val="lt-LT"/>
        </w:rPr>
        <w:t xml:space="preserve">, </w:t>
      </w:r>
      <w:r w:rsidR="00A74B68" w:rsidRPr="0024662E">
        <w:rPr>
          <w:rFonts w:ascii="Times New Roman" w:hAnsi="Times New Roman" w:cs="Times New Roman"/>
          <w:b/>
          <w:color w:val="000000" w:themeColor="text1"/>
          <w:sz w:val="24"/>
          <w:szCs w:val="24"/>
          <w:lang w:val="lt-LT"/>
        </w:rPr>
        <w:t>nuo 2017 m. rugsėjo 1 d. pradėjo</w:t>
      </w:r>
      <w:r w:rsidRPr="0024662E">
        <w:rPr>
          <w:rFonts w:ascii="Times New Roman" w:hAnsi="Times New Roman" w:cs="Times New Roman"/>
          <w:b/>
          <w:color w:val="000000" w:themeColor="text1"/>
          <w:sz w:val="24"/>
          <w:szCs w:val="24"/>
          <w:lang w:val="lt-LT"/>
        </w:rPr>
        <w:t xml:space="preserve"> įgyvendinti naują Ikimokyklinio ugdymo programą „ŠIČIA MŪSŲ PRADŽIA“.</w:t>
      </w:r>
      <w:r w:rsidRPr="0024662E">
        <w:rPr>
          <w:rFonts w:ascii="Times New Roman" w:hAnsi="Times New Roman" w:cs="Times New Roman"/>
          <w:color w:val="000000" w:themeColor="text1"/>
          <w:sz w:val="24"/>
          <w:szCs w:val="24"/>
          <w:lang w:val="lt-LT"/>
        </w:rPr>
        <w:t xml:space="preserve"> </w:t>
      </w:r>
      <w:r w:rsidR="0087141C" w:rsidRPr="0024662E">
        <w:rPr>
          <w:rFonts w:ascii="Times New Roman" w:hAnsi="Times New Roman" w:cs="Times New Roman"/>
          <w:color w:val="000000" w:themeColor="text1"/>
          <w:sz w:val="24"/>
          <w:szCs w:val="24"/>
          <w:lang w:val="lt-LT"/>
        </w:rPr>
        <w:t>Įstaigos ikimokyklinio ugdymo programa garantuoja vaikams galimybę rinktis veiklą, pagal interesus ir poreikius, interesų bei poreikių plėtojimąsi ir naujų atradimą. Ji pritaikyta konkrečiam amžiaus tarpsniui svarbių vaiko gebėjimų nuosekliam ugdymui (si). Ugdomoji veikla yra tikslinga ir veiksminga, įvairi ir kūrybinga.</w:t>
      </w:r>
    </w:p>
    <w:p w:rsidR="00E66235" w:rsidRPr="0024662E" w:rsidRDefault="00F26414" w:rsidP="0024662E">
      <w:pPr>
        <w:spacing w:after="0" w:line="240" w:lineRule="auto"/>
        <w:ind w:left="0" w:firstLine="1296"/>
        <w:jc w:val="both"/>
        <w:rPr>
          <w:rFonts w:ascii="Times New Roman" w:hAnsi="Times New Roman" w:cs="Times New Roman"/>
          <w:color w:val="000000" w:themeColor="text1"/>
          <w:sz w:val="24"/>
          <w:szCs w:val="24"/>
          <w:lang w:val="lt-LT"/>
        </w:rPr>
      </w:pPr>
      <w:r w:rsidRPr="0024662E">
        <w:rPr>
          <w:rFonts w:ascii="Times New Roman" w:hAnsi="Times New Roman" w:cs="Times New Roman"/>
          <w:color w:val="000000" w:themeColor="text1"/>
          <w:sz w:val="24"/>
          <w:szCs w:val="24"/>
          <w:lang w:val="lt-LT"/>
        </w:rPr>
        <w:t>Rengiant šią programą vadovautasi Ikimokyklinio ugdymo metodinėmis rekomendacijomis ir ikimokyklinio amžiaus vaikų pasiekimų</w:t>
      </w:r>
      <w:r w:rsidR="00331DC5" w:rsidRPr="0024662E">
        <w:rPr>
          <w:rFonts w:ascii="Times New Roman" w:hAnsi="Times New Roman" w:cs="Times New Roman"/>
          <w:color w:val="000000" w:themeColor="text1"/>
          <w:sz w:val="24"/>
          <w:szCs w:val="24"/>
          <w:lang w:val="lt-LT"/>
        </w:rPr>
        <w:t xml:space="preserve"> aprašu, </w:t>
      </w:r>
      <w:r w:rsidR="00331DC5" w:rsidRPr="0024662E">
        <w:rPr>
          <w:rFonts w:ascii="Times New Roman" w:eastAsia="Calibri" w:hAnsi="Times New Roman" w:cs="Times New Roman"/>
          <w:color w:val="000000" w:themeColor="text1"/>
          <w:sz w:val="24"/>
          <w:szCs w:val="24"/>
          <w:lang w:val="lt-LT"/>
        </w:rPr>
        <w:t xml:space="preserve">žmogiškumo, ugdymo(si) aplinkos reikšmingumo, </w:t>
      </w:r>
      <w:r w:rsidR="00331DC5" w:rsidRPr="0024662E">
        <w:rPr>
          <w:rFonts w:ascii="Times New Roman" w:hAnsi="Times New Roman" w:cs="Times New Roman"/>
          <w:color w:val="000000" w:themeColor="text1"/>
          <w:sz w:val="24"/>
          <w:szCs w:val="24"/>
          <w:lang w:val="lt-LT"/>
        </w:rPr>
        <w:t>socialumo – emocinio kryptingumo</w:t>
      </w:r>
      <w:r w:rsidR="00331DC5" w:rsidRPr="0024662E">
        <w:rPr>
          <w:rFonts w:ascii="Times New Roman" w:eastAsia="Calibri" w:hAnsi="Times New Roman" w:cs="Times New Roman"/>
          <w:color w:val="000000" w:themeColor="text1"/>
          <w:sz w:val="24"/>
          <w:szCs w:val="24"/>
          <w:lang w:val="lt-LT"/>
        </w:rPr>
        <w:t xml:space="preserve"> principais.</w:t>
      </w:r>
      <w:r w:rsidR="00331DC5" w:rsidRPr="0024662E">
        <w:rPr>
          <w:rFonts w:ascii="Times New Roman" w:eastAsia="Calibri" w:hAnsi="Times New Roman" w:cs="Times New Roman"/>
          <w:color w:val="auto"/>
          <w:sz w:val="24"/>
          <w:szCs w:val="24"/>
          <w:lang w:val="lt-LT"/>
        </w:rPr>
        <w:t xml:space="preserve"> </w:t>
      </w:r>
      <w:r w:rsidR="00244A94" w:rsidRPr="0024662E">
        <w:rPr>
          <w:rFonts w:ascii="Times New Roman" w:hAnsi="Times New Roman" w:cs="Times New Roman"/>
          <w:color w:val="000000" w:themeColor="text1"/>
          <w:sz w:val="24"/>
          <w:szCs w:val="24"/>
          <w:lang w:val="lt-LT"/>
        </w:rPr>
        <w:t xml:space="preserve"> Didelis dėmesys buvo skirtas ugdymo turinio individualizavimui, aktyviems ugdymo metodams, efektyviam komunikavimui su šeima ir socialiniais partneriais, kūrybiškai įstaigos aplinkai, mokymuisi iš patyrimo, eksperimentavimui.</w:t>
      </w:r>
      <w:r w:rsidR="00E66235" w:rsidRPr="0024662E">
        <w:rPr>
          <w:rFonts w:ascii="Times New Roman" w:hAnsi="Times New Roman" w:cs="Times New Roman"/>
          <w:color w:val="000000" w:themeColor="text1"/>
          <w:sz w:val="24"/>
          <w:szCs w:val="24"/>
          <w:lang w:val="lt-LT"/>
        </w:rPr>
        <w:t xml:space="preserve"> Atsižvelgiant į kiekvieno vaiko unikalumą bei poreikius, ugdymo turinio planavime pasirinktos kūrybinės raiškos savaitės.</w:t>
      </w:r>
    </w:p>
    <w:p w:rsidR="00CC21AA" w:rsidRPr="0024662E" w:rsidRDefault="00E66235" w:rsidP="0024662E">
      <w:pPr>
        <w:pStyle w:val="Sraopastraipa"/>
        <w:spacing w:after="0" w:line="240" w:lineRule="auto"/>
        <w:ind w:left="0" w:firstLine="709"/>
        <w:jc w:val="both"/>
        <w:rPr>
          <w:rFonts w:ascii="Times New Roman" w:hAnsi="Times New Roman" w:cs="Times New Roman"/>
          <w:color w:val="auto"/>
          <w:sz w:val="24"/>
          <w:szCs w:val="24"/>
          <w:lang w:val="lt-LT"/>
        </w:rPr>
      </w:pPr>
      <w:r w:rsidRPr="0024662E">
        <w:rPr>
          <w:rFonts w:ascii="Times New Roman" w:hAnsi="Times New Roman" w:cs="Times New Roman"/>
          <w:color w:val="auto"/>
          <w:sz w:val="24"/>
          <w:szCs w:val="24"/>
          <w:lang w:val="lt-LT"/>
        </w:rPr>
        <w:t xml:space="preserve">Lopšelyje – darželyje </w:t>
      </w:r>
      <w:r w:rsidRPr="0024662E">
        <w:rPr>
          <w:rFonts w:ascii="Times New Roman" w:hAnsi="Times New Roman" w:cs="Times New Roman"/>
          <w:bCs/>
          <w:color w:val="auto"/>
          <w:sz w:val="24"/>
          <w:szCs w:val="24"/>
          <w:lang w:val="lt-LT" w:bidi="ar-SA"/>
        </w:rPr>
        <w:t>ugdymo dėmesio centre yra vaikas ir jo ugdymas</w:t>
      </w:r>
      <w:r w:rsidR="00CC21AA" w:rsidRPr="0024662E">
        <w:rPr>
          <w:rFonts w:ascii="Times New Roman" w:hAnsi="Times New Roman" w:cs="Times New Roman"/>
          <w:bCs/>
          <w:color w:val="auto"/>
          <w:sz w:val="24"/>
          <w:szCs w:val="24"/>
          <w:lang w:val="lt-LT" w:bidi="ar-SA"/>
        </w:rPr>
        <w:t>(</w:t>
      </w:r>
      <w:proofErr w:type="spellStart"/>
      <w:r w:rsidRPr="0024662E">
        <w:rPr>
          <w:rFonts w:ascii="Times New Roman" w:hAnsi="Times New Roman" w:cs="Times New Roman"/>
          <w:bCs/>
          <w:color w:val="auto"/>
          <w:sz w:val="24"/>
          <w:szCs w:val="24"/>
          <w:lang w:val="lt-LT" w:bidi="ar-SA"/>
        </w:rPr>
        <w:t>is</w:t>
      </w:r>
      <w:proofErr w:type="spellEnd"/>
      <w:r w:rsidR="00CC21AA" w:rsidRPr="0024662E">
        <w:rPr>
          <w:rFonts w:ascii="Times New Roman" w:hAnsi="Times New Roman" w:cs="Times New Roman"/>
          <w:bCs/>
          <w:color w:val="auto"/>
          <w:sz w:val="24"/>
          <w:szCs w:val="24"/>
          <w:lang w:val="lt-LT" w:bidi="ar-SA"/>
        </w:rPr>
        <w:t>)</w:t>
      </w:r>
      <w:r w:rsidRPr="0024662E">
        <w:rPr>
          <w:rFonts w:ascii="Times New Roman" w:hAnsi="Times New Roman" w:cs="Times New Roman"/>
          <w:bCs/>
          <w:color w:val="auto"/>
          <w:sz w:val="24"/>
          <w:szCs w:val="24"/>
          <w:lang w:val="lt-LT" w:bidi="ar-SA"/>
        </w:rPr>
        <w:t xml:space="preserve">, vaiko gerovė, </w:t>
      </w:r>
      <w:r w:rsidRPr="0024662E">
        <w:rPr>
          <w:rFonts w:ascii="Times New Roman" w:hAnsi="Times New Roman" w:cs="Times New Roman"/>
          <w:color w:val="auto"/>
          <w:sz w:val="24"/>
          <w:szCs w:val="24"/>
          <w:lang w:val="lt-LT"/>
        </w:rPr>
        <w:t>į vaiką or</w:t>
      </w:r>
      <w:r w:rsidR="00CC21AA" w:rsidRPr="0024662E">
        <w:rPr>
          <w:rFonts w:ascii="Times New Roman" w:hAnsi="Times New Roman" w:cs="Times New Roman"/>
          <w:color w:val="auto"/>
          <w:sz w:val="24"/>
          <w:szCs w:val="24"/>
          <w:lang w:val="lt-LT"/>
        </w:rPr>
        <w:t>ientuoto ugdymo erdvė darželyje</w:t>
      </w:r>
      <w:r w:rsidRPr="0024662E">
        <w:rPr>
          <w:rFonts w:ascii="Times New Roman" w:hAnsi="Times New Roman" w:cs="Times New Roman"/>
          <w:color w:val="auto"/>
          <w:sz w:val="24"/>
          <w:szCs w:val="24"/>
          <w:lang w:val="lt-LT"/>
        </w:rPr>
        <w:t xml:space="preserve">. Kad auklėtojai galėtų atskleisti ikimokyklinio amžiaus vaikų poreikius ir pakreipti juos reikiama linkme, </w:t>
      </w:r>
      <w:r w:rsidRPr="0024662E">
        <w:rPr>
          <w:rFonts w:ascii="Times New Roman" w:eastAsia="Times New Roman" w:hAnsi="Times New Roman" w:cs="Times New Roman"/>
          <w:color w:val="auto"/>
          <w:sz w:val="24"/>
          <w:szCs w:val="24"/>
          <w:lang w:val="lt-LT" w:eastAsia="lt-LT" w:bidi="ar-SA"/>
        </w:rPr>
        <w:t>pasirinktos ugdymosi programos</w:t>
      </w:r>
      <w:r w:rsidRPr="0024662E">
        <w:rPr>
          <w:rFonts w:ascii="Times New Roman" w:eastAsia="Times New Roman" w:hAnsi="Times New Roman" w:cs="Times New Roman"/>
          <w:b/>
          <w:color w:val="auto"/>
          <w:sz w:val="24"/>
          <w:szCs w:val="24"/>
          <w:lang w:val="lt-LT" w:eastAsia="lt-LT" w:bidi="ar-SA"/>
        </w:rPr>
        <w:t xml:space="preserve"> </w:t>
      </w:r>
      <w:r w:rsidRPr="0024662E">
        <w:rPr>
          <w:rFonts w:ascii="Times New Roman" w:eastAsia="Times New Roman" w:hAnsi="Times New Roman" w:cs="Times New Roman"/>
          <w:color w:val="auto"/>
          <w:sz w:val="24"/>
          <w:szCs w:val="24"/>
          <w:lang w:val="lt-LT" w:eastAsia="lt-LT" w:bidi="ar-SA"/>
        </w:rPr>
        <w:t>kaip „</w:t>
      </w:r>
      <w:r w:rsidRPr="0024662E">
        <w:rPr>
          <w:rFonts w:ascii="Times New Roman" w:hAnsi="Times New Roman" w:cs="Times New Roman"/>
          <w:color w:val="auto"/>
          <w:sz w:val="24"/>
          <w:szCs w:val="24"/>
          <w:lang w:val="lt-LT"/>
        </w:rPr>
        <w:t>Šičia mūsų pradžia“, „</w:t>
      </w:r>
      <w:proofErr w:type="spellStart"/>
      <w:r w:rsidRPr="0024662E">
        <w:rPr>
          <w:rFonts w:ascii="Times New Roman" w:hAnsi="Times New Roman" w:cs="Times New Roman"/>
          <w:color w:val="auto"/>
          <w:sz w:val="24"/>
          <w:szCs w:val="24"/>
          <w:lang w:val="lt-LT"/>
        </w:rPr>
        <w:t>Kimochis</w:t>
      </w:r>
      <w:proofErr w:type="spellEnd"/>
      <w:r w:rsidRPr="0024662E">
        <w:rPr>
          <w:rFonts w:ascii="Times New Roman" w:hAnsi="Times New Roman" w:cs="Times New Roman"/>
          <w:color w:val="auto"/>
          <w:sz w:val="24"/>
          <w:szCs w:val="24"/>
          <w:lang w:val="lt-LT"/>
        </w:rPr>
        <w:t xml:space="preserve">“, </w:t>
      </w:r>
      <w:r w:rsidRPr="0024662E">
        <w:rPr>
          <w:rFonts w:ascii="Times New Roman" w:eastAsia="Calibri" w:hAnsi="Times New Roman" w:cs="Times New Roman"/>
          <w:color w:val="auto"/>
          <w:sz w:val="24"/>
          <w:szCs w:val="24"/>
          <w:lang w:val="lt-LT"/>
        </w:rPr>
        <w:t>„Vaikystė gamtos prieglobstyje“</w:t>
      </w:r>
      <w:r w:rsidRPr="0024662E">
        <w:rPr>
          <w:rFonts w:ascii="Times New Roman" w:eastAsia="Times New Roman" w:hAnsi="Times New Roman" w:cs="Times New Roman"/>
          <w:color w:val="auto"/>
          <w:sz w:val="24"/>
          <w:szCs w:val="24"/>
          <w:lang w:val="lt-LT" w:eastAsia="lt-LT" w:bidi="ar-SA"/>
        </w:rPr>
        <w:t xml:space="preserve">, ikimokyklinio ugdymo metodika „Gera pradžia“, </w:t>
      </w:r>
      <w:proofErr w:type="spellStart"/>
      <w:r w:rsidR="00496EE7" w:rsidRPr="0024662E">
        <w:rPr>
          <w:rFonts w:ascii="Times New Roman" w:eastAsia="Times New Roman" w:hAnsi="Times New Roman" w:cs="Times New Roman"/>
          <w:color w:val="auto"/>
          <w:sz w:val="24"/>
          <w:szCs w:val="24"/>
          <w:lang w:val="lt-LT" w:eastAsia="lt-LT" w:bidi="ar-SA"/>
        </w:rPr>
        <w:t>Valdorfo</w:t>
      </w:r>
      <w:proofErr w:type="spellEnd"/>
      <w:r w:rsidR="00496EE7" w:rsidRPr="0024662E">
        <w:rPr>
          <w:rFonts w:ascii="Times New Roman" w:eastAsia="Times New Roman" w:hAnsi="Times New Roman" w:cs="Times New Roman"/>
          <w:color w:val="auto"/>
          <w:sz w:val="24"/>
          <w:szCs w:val="24"/>
          <w:lang w:val="lt-LT" w:eastAsia="lt-LT" w:bidi="ar-SA"/>
        </w:rPr>
        <w:t xml:space="preserve"> pedagogika.</w:t>
      </w:r>
      <w:r w:rsidR="00393053" w:rsidRPr="0024662E">
        <w:rPr>
          <w:rFonts w:ascii="Times New Roman" w:eastAsia="Times New Roman" w:hAnsi="Times New Roman" w:cs="Times New Roman"/>
          <w:color w:val="auto"/>
          <w:sz w:val="24"/>
          <w:szCs w:val="24"/>
          <w:lang w:val="lt-LT" w:eastAsia="lt-LT" w:bidi="ar-SA"/>
        </w:rPr>
        <w:t xml:space="preserve"> Taip pat nuo 2017 m. rugsėjo 1 d. įgyvendiname Lauko pedagogiką.</w:t>
      </w:r>
    </w:p>
    <w:p w:rsidR="007A249B" w:rsidRPr="0024662E" w:rsidRDefault="00621F19" w:rsidP="0024662E">
      <w:pPr>
        <w:spacing w:after="0" w:line="240" w:lineRule="auto"/>
        <w:ind w:left="0" w:firstLine="1296"/>
        <w:jc w:val="both"/>
        <w:rPr>
          <w:rFonts w:ascii="Times New Roman" w:eastAsia="Times New Roman" w:hAnsi="Times New Roman" w:cs="Times New Roman"/>
          <w:color w:val="auto"/>
          <w:sz w:val="24"/>
          <w:szCs w:val="24"/>
          <w:lang w:val="lt-LT" w:bidi="ar-SA"/>
        </w:rPr>
      </w:pPr>
      <w:r w:rsidRPr="0024662E">
        <w:rPr>
          <w:rFonts w:ascii="Times New Roman" w:hAnsi="Times New Roman" w:cs="Times New Roman"/>
          <w:color w:val="000000" w:themeColor="text1"/>
          <w:sz w:val="24"/>
          <w:szCs w:val="24"/>
          <w:lang w:val="lt-LT"/>
        </w:rPr>
        <w:t xml:space="preserve">Ikimokyklinio ugdymo programą </w:t>
      </w:r>
      <w:r w:rsidR="00CC21AA" w:rsidRPr="0024662E">
        <w:rPr>
          <w:rFonts w:ascii="Times New Roman" w:hAnsi="Times New Roman" w:cs="Times New Roman"/>
          <w:color w:val="000000" w:themeColor="text1"/>
          <w:sz w:val="24"/>
          <w:szCs w:val="24"/>
          <w:lang w:val="lt-LT"/>
        </w:rPr>
        <w:t xml:space="preserve">„Šičia mūsų pradžia“ </w:t>
      </w:r>
      <w:r w:rsidRPr="0024662E">
        <w:rPr>
          <w:rFonts w:ascii="Times New Roman" w:hAnsi="Times New Roman" w:cs="Times New Roman"/>
          <w:color w:val="000000" w:themeColor="text1"/>
          <w:sz w:val="24"/>
          <w:szCs w:val="24"/>
          <w:lang w:val="lt-LT"/>
        </w:rPr>
        <w:t xml:space="preserve">rengė visa komanda žmonių, suburta direktorės A. </w:t>
      </w:r>
      <w:proofErr w:type="spellStart"/>
      <w:r w:rsidRPr="0024662E">
        <w:rPr>
          <w:rFonts w:ascii="Times New Roman" w:hAnsi="Times New Roman" w:cs="Times New Roman"/>
          <w:color w:val="000000" w:themeColor="text1"/>
          <w:sz w:val="24"/>
          <w:szCs w:val="24"/>
          <w:lang w:val="lt-LT"/>
        </w:rPr>
        <w:t>Stagniūnienės</w:t>
      </w:r>
      <w:proofErr w:type="spellEnd"/>
      <w:r w:rsidRPr="0024662E">
        <w:rPr>
          <w:rFonts w:ascii="Times New Roman" w:hAnsi="Times New Roman" w:cs="Times New Roman"/>
          <w:color w:val="000000" w:themeColor="text1"/>
          <w:sz w:val="24"/>
          <w:szCs w:val="24"/>
          <w:lang w:val="lt-LT"/>
        </w:rPr>
        <w:t>.</w:t>
      </w:r>
      <w:r w:rsidR="00CC21AA" w:rsidRPr="0024662E">
        <w:rPr>
          <w:rFonts w:ascii="Times New Roman" w:hAnsi="Times New Roman" w:cs="Times New Roman"/>
          <w:color w:val="000000" w:themeColor="text1"/>
          <w:sz w:val="24"/>
          <w:szCs w:val="24"/>
          <w:lang w:val="lt-LT"/>
        </w:rPr>
        <w:t xml:space="preserve"> </w:t>
      </w:r>
      <w:r w:rsidRPr="0024662E">
        <w:rPr>
          <w:rFonts w:ascii="Times New Roman" w:hAnsi="Times New Roman" w:cs="Times New Roman"/>
          <w:color w:val="000000" w:themeColor="text1"/>
          <w:sz w:val="24"/>
          <w:szCs w:val="24"/>
          <w:lang w:val="lt-LT"/>
        </w:rPr>
        <w:t xml:space="preserve"> </w:t>
      </w:r>
      <w:r w:rsidR="007A249B" w:rsidRPr="0024662E">
        <w:rPr>
          <w:rFonts w:ascii="Times New Roman" w:hAnsi="Times New Roman" w:cs="Times New Roman"/>
          <w:color w:val="000000" w:themeColor="text1"/>
          <w:sz w:val="24"/>
          <w:szCs w:val="24"/>
          <w:lang w:val="lt-LT"/>
        </w:rPr>
        <w:t xml:space="preserve">Kuriant naują programą, didelį dėmesį skyrėme  </w:t>
      </w:r>
      <w:r w:rsidR="007A249B" w:rsidRPr="0024662E">
        <w:rPr>
          <w:rFonts w:ascii="Times New Roman" w:eastAsia="Times New Roman" w:hAnsi="Times New Roman" w:cs="Times New Roman"/>
          <w:color w:val="auto"/>
          <w:sz w:val="24"/>
          <w:szCs w:val="24"/>
          <w:lang w:val="lt-LT" w:bidi="ar-SA"/>
        </w:rPr>
        <w:t>vaiko pažangos ir pasiekimų vertinimui. Atsižvelgiant į grupių savitumą, norint užtikrinti  kokybišką ugdymą(si)</w:t>
      </w:r>
      <w:r w:rsidR="00B65284" w:rsidRPr="0024662E">
        <w:rPr>
          <w:rFonts w:ascii="Times New Roman" w:eastAsia="Times New Roman" w:hAnsi="Times New Roman" w:cs="Times New Roman"/>
          <w:color w:val="auto"/>
          <w:sz w:val="24"/>
          <w:szCs w:val="24"/>
          <w:lang w:val="lt-LT" w:bidi="ar-SA"/>
        </w:rPr>
        <w:t>,</w:t>
      </w:r>
      <w:r w:rsidR="007A249B" w:rsidRPr="0024662E">
        <w:rPr>
          <w:rFonts w:ascii="Times New Roman" w:eastAsia="Times New Roman" w:hAnsi="Times New Roman" w:cs="Times New Roman"/>
          <w:color w:val="auto"/>
          <w:sz w:val="24"/>
          <w:szCs w:val="24"/>
          <w:lang w:val="lt-LT" w:bidi="ar-SA"/>
        </w:rPr>
        <w:t xml:space="preserve"> pedagogai turi galimybę rinktis vaiko pažangos ir pasiekimų vertinimo formas</w:t>
      </w:r>
      <w:r w:rsidR="00B65284" w:rsidRPr="0024662E">
        <w:rPr>
          <w:rFonts w:ascii="Times New Roman" w:eastAsia="Times New Roman" w:hAnsi="Times New Roman" w:cs="Times New Roman"/>
          <w:color w:val="auto"/>
          <w:sz w:val="24"/>
          <w:szCs w:val="24"/>
          <w:lang w:val="lt-LT" w:bidi="ar-SA"/>
        </w:rPr>
        <w:t>.</w:t>
      </w:r>
    </w:p>
    <w:p w:rsidR="00F83937" w:rsidRPr="0024662E" w:rsidRDefault="00F83937" w:rsidP="0024662E">
      <w:pPr>
        <w:pStyle w:val="Betarp"/>
        <w:ind w:left="0" w:firstLine="1296"/>
        <w:jc w:val="both"/>
        <w:rPr>
          <w:rFonts w:ascii="Times New Roman" w:hAnsi="Times New Roman" w:cs="Times New Roman"/>
          <w:color w:val="auto"/>
          <w:sz w:val="24"/>
          <w:szCs w:val="24"/>
          <w:lang w:val="lt-LT" w:bidi="ar-SA"/>
        </w:rPr>
      </w:pPr>
      <w:r w:rsidRPr="0024662E">
        <w:rPr>
          <w:rFonts w:ascii="Times New Roman" w:hAnsi="Times New Roman" w:cs="Times New Roman"/>
          <w:color w:val="000000" w:themeColor="text1"/>
          <w:sz w:val="24"/>
          <w:szCs w:val="24"/>
          <w:lang w:val="lt-LT"/>
        </w:rPr>
        <w:t xml:space="preserve">Akcentavome darbą su šeima, nes vienas iš ugdymo tikslų - </w:t>
      </w:r>
      <w:r w:rsidRPr="0024662E">
        <w:rPr>
          <w:rFonts w:ascii="Times New Roman" w:hAnsi="Times New Roman" w:cs="Times New Roman"/>
          <w:color w:val="000000" w:themeColor="text1"/>
          <w:sz w:val="24"/>
          <w:szCs w:val="24"/>
          <w:lang w:val="lt-LT" w:bidi="ar-SA"/>
        </w:rPr>
        <w:t xml:space="preserve">bendradarbiaujant su šeima, puoselėti visas vaiko galias, lemiančias vaiko asmenybės vystymosi ir jo integracijos į visuomenę sėkmę. </w:t>
      </w:r>
      <w:r w:rsidR="002A0492" w:rsidRPr="0024662E">
        <w:rPr>
          <w:rFonts w:ascii="Times New Roman" w:hAnsi="Times New Roman" w:cs="Times New Roman"/>
          <w:color w:val="000000" w:themeColor="text1"/>
          <w:sz w:val="24"/>
          <w:szCs w:val="24"/>
          <w:lang w:val="lt-LT" w:bidi="ar-SA"/>
        </w:rPr>
        <w:t xml:space="preserve">Todėl </w:t>
      </w:r>
      <w:r w:rsidR="002A0492" w:rsidRPr="0024662E">
        <w:rPr>
          <w:rFonts w:ascii="Times New Roman" w:hAnsi="Times New Roman" w:cs="Times New Roman"/>
          <w:color w:val="auto"/>
          <w:sz w:val="24"/>
          <w:szCs w:val="24"/>
          <w:lang w:val="lt-LT" w:bidi="ar-SA"/>
        </w:rPr>
        <w:t xml:space="preserve">užtikrinant nuolatinį, </w:t>
      </w:r>
      <w:proofErr w:type="spellStart"/>
      <w:r w:rsidR="002A0492" w:rsidRPr="0024662E">
        <w:rPr>
          <w:rFonts w:ascii="Times New Roman" w:hAnsi="Times New Roman" w:cs="Times New Roman"/>
          <w:color w:val="auto"/>
          <w:sz w:val="24"/>
          <w:szCs w:val="24"/>
          <w:lang w:val="lt-LT" w:bidi="ar-SA"/>
        </w:rPr>
        <w:t>atjautų</w:t>
      </w:r>
      <w:proofErr w:type="spellEnd"/>
      <w:r w:rsidR="002A0492" w:rsidRPr="0024662E">
        <w:rPr>
          <w:rFonts w:ascii="Times New Roman" w:hAnsi="Times New Roman" w:cs="Times New Roman"/>
          <w:color w:val="auto"/>
          <w:sz w:val="24"/>
          <w:szCs w:val="24"/>
          <w:lang w:val="lt-LT" w:bidi="ar-SA"/>
        </w:rPr>
        <w:t xml:space="preserve"> bendravimą su tėvais ir šeimos nariais, siekiant dalintis informacija apie vaiko patirtį, sveikatą ir poreikius, </w:t>
      </w:r>
      <w:r w:rsidR="002A0492" w:rsidRPr="0024662E">
        <w:rPr>
          <w:rFonts w:ascii="Times New Roman" w:hAnsi="Times New Roman" w:cs="Times New Roman"/>
          <w:color w:val="000000" w:themeColor="text1"/>
          <w:sz w:val="24"/>
          <w:szCs w:val="24"/>
          <w:lang w:val="lt-LT" w:bidi="ar-SA"/>
        </w:rPr>
        <w:t>įstaiga nuolat palaiko</w:t>
      </w:r>
      <w:r w:rsidRPr="0024662E">
        <w:rPr>
          <w:rFonts w:ascii="Times New Roman" w:hAnsi="Times New Roman" w:cs="Times New Roman"/>
          <w:color w:val="000000" w:themeColor="text1"/>
          <w:sz w:val="24"/>
          <w:szCs w:val="24"/>
          <w:lang w:val="lt-LT" w:bidi="ar-SA"/>
        </w:rPr>
        <w:t xml:space="preserve"> dialogą su vaikų tėva</w:t>
      </w:r>
      <w:r w:rsidR="002A0492" w:rsidRPr="0024662E">
        <w:rPr>
          <w:rFonts w:ascii="Times New Roman" w:hAnsi="Times New Roman" w:cs="Times New Roman"/>
          <w:color w:val="000000" w:themeColor="text1"/>
          <w:sz w:val="24"/>
          <w:szCs w:val="24"/>
          <w:lang w:val="lt-LT" w:bidi="ar-SA"/>
        </w:rPr>
        <w:t>is ir šeimos nariais, tariasi</w:t>
      </w:r>
      <w:r w:rsidRPr="0024662E">
        <w:rPr>
          <w:rFonts w:ascii="Times New Roman" w:hAnsi="Times New Roman" w:cs="Times New Roman"/>
          <w:color w:val="000000" w:themeColor="text1"/>
          <w:sz w:val="24"/>
          <w:szCs w:val="24"/>
          <w:lang w:val="lt-LT" w:bidi="ar-SA"/>
        </w:rPr>
        <w:t xml:space="preserve"> dėl to, kas vaikui būtų geriausia.</w:t>
      </w:r>
      <w:r w:rsidR="002A0492" w:rsidRPr="0024662E">
        <w:rPr>
          <w:rFonts w:ascii="Times New Roman" w:hAnsi="Times New Roman" w:cs="Times New Roman"/>
          <w:color w:val="auto"/>
          <w:sz w:val="24"/>
          <w:szCs w:val="24"/>
          <w:lang w:val="lt-LT" w:bidi="ar-SA"/>
        </w:rPr>
        <w:t xml:space="preserve"> </w:t>
      </w:r>
    </w:p>
    <w:p w:rsidR="00552606" w:rsidRPr="0024662E" w:rsidRDefault="004F195B" w:rsidP="0024662E">
      <w:pPr>
        <w:spacing w:after="0" w:line="240" w:lineRule="auto"/>
        <w:ind w:left="0"/>
        <w:jc w:val="both"/>
        <w:rPr>
          <w:rFonts w:ascii="Times New Roman" w:hAnsi="Times New Roman" w:cs="Times New Roman"/>
          <w:color w:val="000000" w:themeColor="text1"/>
          <w:sz w:val="24"/>
          <w:szCs w:val="24"/>
          <w:lang w:val="lt-LT"/>
        </w:rPr>
      </w:pPr>
      <w:r w:rsidRPr="0024662E">
        <w:rPr>
          <w:rFonts w:ascii="Times New Roman" w:hAnsi="Times New Roman" w:cs="Times New Roman"/>
          <w:color w:val="000000" w:themeColor="text1"/>
          <w:sz w:val="24"/>
          <w:szCs w:val="24"/>
          <w:lang w:val="lt-LT"/>
        </w:rPr>
        <w:tab/>
        <w:t>Visas IU programos „Šičia mūsų pradžia“  kūrimo procesas yra užfiksuotas</w:t>
      </w:r>
      <w:r w:rsidR="009D3001" w:rsidRPr="0024662E">
        <w:rPr>
          <w:rFonts w:ascii="Times New Roman" w:hAnsi="Times New Roman" w:cs="Times New Roman"/>
          <w:color w:val="000000" w:themeColor="text1"/>
          <w:sz w:val="24"/>
          <w:szCs w:val="24"/>
          <w:lang w:val="lt-LT"/>
        </w:rPr>
        <w:t xml:space="preserve"> spe</w:t>
      </w:r>
      <w:r w:rsidR="006A5FC0" w:rsidRPr="0024662E">
        <w:rPr>
          <w:rFonts w:ascii="Times New Roman" w:hAnsi="Times New Roman" w:cs="Times New Roman"/>
          <w:color w:val="000000" w:themeColor="text1"/>
          <w:sz w:val="24"/>
          <w:szCs w:val="24"/>
          <w:lang w:val="lt-LT"/>
        </w:rPr>
        <w:t xml:space="preserve">cialiai parengtame dienoraštyje, kuriame atsispindi „žingsneliai“, kuriais ėjome, </w:t>
      </w:r>
      <w:r w:rsidR="00451023" w:rsidRPr="0024662E">
        <w:rPr>
          <w:rFonts w:ascii="Times New Roman" w:hAnsi="Times New Roman" w:cs="Times New Roman"/>
          <w:color w:val="000000" w:themeColor="text1"/>
          <w:sz w:val="24"/>
          <w:szCs w:val="24"/>
          <w:lang w:val="lt-LT"/>
        </w:rPr>
        <w:t xml:space="preserve">rengdami IU programą. Dirbome sutelktai ir kūrybiškai </w:t>
      </w:r>
      <w:r w:rsidR="005D2055" w:rsidRPr="0024662E">
        <w:rPr>
          <w:rFonts w:ascii="Times New Roman" w:hAnsi="Times New Roman" w:cs="Times New Roman"/>
          <w:color w:val="000000" w:themeColor="text1"/>
          <w:sz w:val="24"/>
          <w:szCs w:val="24"/>
          <w:lang w:val="lt-LT"/>
        </w:rPr>
        <w:t>–</w:t>
      </w:r>
      <w:r w:rsidR="00451023" w:rsidRPr="0024662E">
        <w:rPr>
          <w:rFonts w:ascii="Times New Roman" w:hAnsi="Times New Roman" w:cs="Times New Roman"/>
          <w:color w:val="000000" w:themeColor="text1"/>
          <w:sz w:val="24"/>
          <w:szCs w:val="24"/>
          <w:lang w:val="lt-LT"/>
        </w:rPr>
        <w:t xml:space="preserve"> </w:t>
      </w:r>
      <w:r w:rsidR="005D2055" w:rsidRPr="0024662E">
        <w:rPr>
          <w:rFonts w:ascii="Times New Roman" w:hAnsi="Times New Roman" w:cs="Times New Roman"/>
          <w:color w:val="000000" w:themeColor="text1"/>
          <w:sz w:val="24"/>
          <w:szCs w:val="24"/>
          <w:lang w:val="lt-LT"/>
        </w:rPr>
        <w:t xml:space="preserve">mažomis komandomis. Išanalizavome, tai, kas vyksta dabar. Būtent dabartis, „čia ir dabar“ ugdomas vaikas mums leido priartėti prie mums svarbiausių prioritetų, tikslų, siekiamybių. Su programos kūrimo komanda aptarėme tai, kas kėlė mums nerimą, analizavome įstaigos veiklą, išsiaiškinome silpnąsias ir stipriąsias mūsų veiklos puses, numatėme kaitos prioritetus. </w:t>
      </w:r>
      <w:r w:rsidR="00552606" w:rsidRPr="007109AF">
        <w:rPr>
          <w:rFonts w:ascii="Times New Roman" w:hAnsi="Times New Roman" w:cs="Times New Roman"/>
          <w:color w:val="000000" w:themeColor="text1"/>
          <w:sz w:val="24"/>
          <w:szCs w:val="24"/>
          <w:lang w:val="lt-LT"/>
        </w:rPr>
        <w:t xml:space="preserve">Rengimo </w:t>
      </w:r>
      <w:r w:rsidR="00552606" w:rsidRPr="0024662E">
        <w:rPr>
          <w:rFonts w:ascii="Times New Roman" w:hAnsi="Times New Roman" w:cs="Times New Roman"/>
          <w:color w:val="000000" w:themeColor="text1"/>
          <w:sz w:val="24"/>
          <w:szCs w:val="24"/>
          <w:lang w:val="lt-LT"/>
        </w:rPr>
        <w:t>k</w:t>
      </w:r>
      <w:r w:rsidR="005D2055" w:rsidRPr="0024662E">
        <w:rPr>
          <w:rFonts w:ascii="Times New Roman" w:hAnsi="Times New Roman" w:cs="Times New Roman"/>
          <w:color w:val="000000" w:themeColor="text1"/>
          <w:sz w:val="24"/>
          <w:szCs w:val="24"/>
          <w:lang w:val="lt-LT"/>
        </w:rPr>
        <w:t>omandos narių patirtis</w:t>
      </w:r>
      <w:r w:rsidRPr="0024662E">
        <w:rPr>
          <w:rFonts w:ascii="Times New Roman" w:hAnsi="Times New Roman" w:cs="Times New Roman"/>
          <w:color w:val="000000" w:themeColor="text1"/>
          <w:sz w:val="24"/>
          <w:szCs w:val="24"/>
          <w:lang w:val="lt-LT"/>
        </w:rPr>
        <w:t xml:space="preserve"> </w:t>
      </w:r>
      <w:r w:rsidR="005D2055" w:rsidRPr="0024662E">
        <w:rPr>
          <w:rFonts w:ascii="Times New Roman" w:hAnsi="Times New Roman" w:cs="Times New Roman"/>
          <w:color w:val="000000" w:themeColor="text1"/>
          <w:sz w:val="24"/>
          <w:szCs w:val="24"/>
          <w:lang w:val="lt-LT"/>
        </w:rPr>
        <w:t xml:space="preserve">leido inventorizuoti jau turimą patirtį, </w:t>
      </w:r>
      <w:r w:rsidR="00552606" w:rsidRPr="0024662E">
        <w:rPr>
          <w:rFonts w:ascii="Times New Roman" w:hAnsi="Times New Roman" w:cs="Times New Roman"/>
          <w:color w:val="000000" w:themeColor="text1"/>
          <w:sz w:val="24"/>
          <w:szCs w:val="24"/>
          <w:lang w:val="lt-LT"/>
        </w:rPr>
        <w:t xml:space="preserve">atlikti individualių vaiko galių, poreikių analizę, pedagogų, tėvų anketinę apklausą, įstaigos krypties </w:t>
      </w:r>
      <w:r w:rsidR="007109AF">
        <w:rPr>
          <w:rFonts w:ascii="Times New Roman" w:hAnsi="Times New Roman" w:cs="Times New Roman"/>
          <w:color w:val="000000" w:themeColor="text1"/>
          <w:sz w:val="24"/>
          <w:szCs w:val="24"/>
          <w:lang w:val="lt-LT"/>
        </w:rPr>
        <w:t xml:space="preserve">efektyvinimą. </w:t>
      </w:r>
      <w:r w:rsidR="00552606" w:rsidRPr="0024662E">
        <w:rPr>
          <w:rFonts w:ascii="Times New Roman" w:hAnsi="Times New Roman" w:cs="Times New Roman"/>
          <w:color w:val="000000" w:themeColor="text1"/>
          <w:sz w:val="24"/>
          <w:szCs w:val="24"/>
          <w:lang w:val="lt-LT"/>
        </w:rPr>
        <w:t>Analizavome žinomus programų modelius, didelį dėmesį skyrėme aktyviems ugdymo metodams, efektyviam komunikavimui su šeima ir socialiniais partneriais, kūrybiškai įstaigos aplinkai.</w:t>
      </w:r>
    </w:p>
    <w:p w:rsidR="00FD50E8" w:rsidRPr="0024662E" w:rsidRDefault="00552606" w:rsidP="0024662E">
      <w:pPr>
        <w:spacing w:after="0" w:line="240" w:lineRule="auto"/>
        <w:ind w:left="0"/>
        <w:jc w:val="both"/>
        <w:rPr>
          <w:rFonts w:ascii="Times New Roman" w:hAnsi="Times New Roman" w:cs="Times New Roman"/>
          <w:color w:val="000000" w:themeColor="text1"/>
          <w:sz w:val="24"/>
          <w:szCs w:val="24"/>
          <w:lang w:val="lt-LT"/>
        </w:rPr>
      </w:pPr>
      <w:r w:rsidRPr="0024662E">
        <w:rPr>
          <w:rFonts w:ascii="Times New Roman" w:hAnsi="Times New Roman" w:cs="Times New Roman"/>
          <w:color w:val="000000" w:themeColor="text1"/>
          <w:sz w:val="24"/>
          <w:szCs w:val="24"/>
          <w:lang w:val="lt-LT"/>
        </w:rPr>
        <w:tab/>
        <w:t xml:space="preserve">Įstaigos IUP „Šičia mūsų pradžia“ kūrimas – nuoseklus, kūrybiškas, įdomus, bet nelengvas procesas. Iniciatyvių, kūrybiškų, profesionalių vadovų ir pedagogų dėka, turime išbaigtą, skirtą „Čia ir dabar“ ugdomam vaikui programą.  </w:t>
      </w:r>
    </w:p>
    <w:p w:rsidR="00FD50E8" w:rsidRPr="0024662E" w:rsidRDefault="00FD50E8" w:rsidP="0024662E">
      <w:pPr>
        <w:spacing w:after="0" w:line="240" w:lineRule="auto"/>
        <w:jc w:val="both"/>
        <w:rPr>
          <w:rFonts w:ascii="Times New Roman" w:hAnsi="Times New Roman" w:cs="Times New Roman"/>
          <w:color w:val="000000" w:themeColor="text1"/>
          <w:sz w:val="24"/>
          <w:szCs w:val="24"/>
          <w:lang w:val="lt-LT"/>
        </w:rPr>
      </w:pPr>
    </w:p>
    <w:p w:rsidR="001127B4" w:rsidRPr="0024662E" w:rsidRDefault="001127B4" w:rsidP="00244A94">
      <w:pPr>
        <w:ind w:left="0" w:firstLine="1296"/>
        <w:jc w:val="both"/>
        <w:rPr>
          <w:rFonts w:ascii="Times New Roman" w:hAnsi="Times New Roman" w:cs="Times New Roman"/>
          <w:color w:val="000000" w:themeColor="text1"/>
          <w:sz w:val="24"/>
          <w:szCs w:val="24"/>
          <w:lang w:val="lt-LT"/>
        </w:rPr>
      </w:pPr>
    </w:p>
    <w:p w:rsidR="008D512D" w:rsidRPr="0024662E" w:rsidRDefault="008D512D" w:rsidP="00244A94">
      <w:pPr>
        <w:ind w:left="0" w:firstLine="1296"/>
        <w:jc w:val="both"/>
        <w:rPr>
          <w:rFonts w:ascii="Times New Roman" w:hAnsi="Times New Roman" w:cs="Times New Roman"/>
          <w:color w:val="000000" w:themeColor="text1"/>
          <w:sz w:val="24"/>
          <w:szCs w:val="24"/>
          <w:lang w:val="lt-LT"/>
        </w:rPr>
      </w:pPr>
    </w:p>
    <w:p w:rsidR="00E66235" w:rsidRPr="0024662E" w:rsidRDefault="00E66235" w:rsidP="00244A94">
      <w:pPr>
        <w:ind w:left="0" w:firstLine="1296"/>
        <w:jc w:val="both"/>
        <w:rPr>
          <w:rFonts w:ascii="Times New Roman" w:hAnsi="Times New Roman" w:cs="Times New Roman"/>
          <w:color w:val="000000" w:themeColor="text1"/>
          <w:sz w:val="24"/>
          <w:szCs w:val="24"/>
          <w:lang w:val="lt-LT"/>
        </w:rPr>
      </w:pPr>
    </w:p>
    <w:p w:rsidR="00490275" w:rsidRPr="0024662E" w:rsidRDefault="00F26414" w:rsidP="0024662E">
      <w:pPr>
        <w:ind w:left="0"/>
        <w:jc w:val="both"/>
        <w:rPr>
          <w:rFonts w:ascii="Times New Roman" w:hAnsi="Times New Roman" w:cs="Times New Roman"/>
          <w:color w:val="000000" w:themeColor="text1"/>
          <w:sz w:val="24"/>
          <w:szCs w:val="24"/>
          <w:lang w:val="lt-LT"/>
        </w:rPr>
      </w:pPr>
      <w:r w:rsidRPr="0024662E">
        <w:rPr>
          <w:rFonts w:ascii="Times New Roman" w:hAnsi="Times New Roman" w:cs="Times New Roman"/>
          <w:color w:val="000000" w:themeColor="text1"/>
          <w:sz w:val="24"/>
          <w:szCs w:val="24"/>
          <w:lang w:val="lt-LT"/>
        </w:rPr>
        <w:t xml:space="preserve"> </w:t>
      </w:r>
    </w:p>
    <w:sectPr w:rsidR="00490275" w:rsidRPr="0024662E" w:rsidSect="0024662E">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02D8E"/>
    <w:multiLevelType w:val="hybridMultilevel"/>
    <w:tmpl w:val="0A002262"/>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hint="default"/>
      </w:rPr>
    </w:lvl>
    <w:lvl w:ilvl="3" w:tplc="04270001">
      <w:start w:val="1"/>
      <w:numFmt w:val="bullet"/>
      <w:lvlText w:val=""/>
      <w:lvlJc w:val="left"/>
      <w:pPr>
        <w:ind w:left="3960" w:hanging="360"/>
      </w:pPr>
      <w:rPr>
        <w:rFonts w:ascii="Symbol" w:hAnsi="Symbol"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hint="default"/>
      </w:rPr>
    </w:lvl>
    <w:lvl w:ilvl="6" w:tplc="04270001">
      <w:start w:val="1"/>
      <w:numFmt w:val="bullet"/>
      <w:lvlText w:val=""/>
      <w:lvlJc w:val="left"/>
      <w:pPr>
        <w:ind w:left="6120" w:hanging="360"/>
      </w:pPr>
      <w:rPr>
        <w:rFonts w:ascii="Symbol" w:hAnsi="Symbol"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F26414"/>
    <w:rsid w:val="001127B4"/>
    <w:rsid w:val="00161C0B"/>
    <w:rsid w:val="00244A94"/>
    <w:rsid w:val="0024662E"/>
    <w:rsid w:val="002A0492"/>
    <w:rsid w:val="00331DC5"/>
    <w:rsid w:val="0033739C"/>
    <w:rsid w:val="00393053"/>
    <w:rsid w:val="003940C3"/>
    <w:rsid w:val="003D6FA8"/>
    <w:rsid w:val="00451023"/>
    <w:rsid w:val="00490275"/>
    <w:rsid w:val="00496EE7"/>
    <w:rsid w:val="004F195B"/>
    <w:rsid w:val="00552606"/>
    <w:rsid w:val="005D2055"/>
    <w:rsid w:val="00621F19"/>
    <w:rsid w:val="006245FB"/>
    <w:rsid w:val="00654861"/>
    <w:rsid w:val="006A00D2"/>
    <w:rsid w:val="006A5FC0"/>
    <w:rsid w:val="007109AF"/>
    <w:rsid w:val="00715354"/>
    <w:rsid w:val="007A249B"/>
    <w:rsid w:val="0087141C"/>
    <w:rsid w:val="008811EF"/>
    <w:rsid w:val="008B0694"/>
    <w:rsid w:val="008D512D"/>
    <w:rsid w:val="008E6671"/>
    <w:rsid w:val="00906E34"/>
    <w:rsid w:val="009108AE"/>
    <w:rsid w:val="00971BA7"/>
    <w:rsid w:val="009D3001"/>
    <w:rsid w:val="00A74B68"/>
    <w:rsid w:val="00AA0F38"/>
    <w:rsid w:val="00B65284"/>
    <w:rsid w:val="00CA2136"/>
    <w:rsid w:val="00CC21AA"/>
    <w:rsid w:val="00DA3F2C"/>
    <w:rsid w:val="00E66235"/>
    <w:rsid w:val="00EF47AE"/>
    <w:rsid w:val="00F26414"/>
    <w:rsid w:val="00F43B1E"/>
    <w:rsid w:val="00F83937"/>
    <w:rsid w:val="00F95543"/>
    <w:rsid w:val="00FD50E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6FA8"/>
    <w:rPr>
      <w:color w:val="5A5A5A" w:themeColor="text1" w:themeTint="A5"/>
    </w:rPr>
  </w:style>
  <w:style w:type="paragraph" w:styleId="Antrat1">
    <w:name w:val="heading 1"/>
    <w:basedOn w:val="prastasis"/>
    <w:next w:val="prastasis"/>
    <w:link w:val="Antrat1Diagrama"/>
    <w:uiPriority w:val="9"/>
    <w:qFormat/>
    <w:rsid w:val="003D6FA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rPr>
  </w:style>
  <w:style w:type="paragraph" w:styleId="Antrat2">
    <w:name w:val="heading 2"/>
    <w:basedOn w:val="prastasis"/>
    <w:next w:val="prastasis"/>
    <w:link w:val="Antrat2Diagrama"/>
    <w:uiPriority w:val="9"/>
    <w:semiHidden/>
    <w:unhideWhenUsed/>
    <w:qFormat/>
    <w:rsid w:val="003D6FA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rPr>
  </w:style>
  <w:style w:type="paragraph" w:styleId="Antrat3">
    <w:name w:val="heading 3"/>
    <w:basedOn w:val="prastasis"/>
    <w:next w:val="prastasis"/>
    <w:link w:val="Antrat3Diagrama"/>
    <w:uiPriority w:val="9"/>
    <w:semiHidden/>
    <w:unhideWhenUsed/>
    <w:qFormat/>
    <w:rsid w:val="003D6FA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rPr>
  </w:style>
  <w:style w:type="paragraph" w:styleId="Antrat4">
    <w:name w:val="heading 4"/>
    <w:basedOn w:val="prastasis"/>
    <w:next w:val="prastasis"/>
    <w:link w:val="Antrat4Diagrama"/>
    <w:uiPriority w:val="9"/>
    <w:semiHidden/>
    <w:unhideWhenUsed/>
    <w:qFormat/>
    <w:rsid w:val="003D6FA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rPr>
  </w:style>
  <w:style w:type="paragraph" w:styleId="Antrat5">
    <w:name w:val="heading 5"/>
    <w:basedOn w:val="prastasis"/>
    <w:next w:val="prastasis"/>
    <w:link w:val="Antrat5Diagrama"/>
    <w:uiPriority w:val="9"/>
    <w:semiHidden/>
    <w:unhideWhenUsed/>
    <w:qFormat/>
    <w:rsid w:val="003D6FA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rPr>
  </w:style>
  <w:style w:type="paragraph" w:styleId="Antrat6">
    <w:name w:val="heading 6"/>
    <w:basedOn w:val="prastasis"/>
    <w:next w:val="prastasis"/>
    <w:link w:val="Antrat6Diagrama"/>
    <w:uiPriority w:val="9"/>
    <w:semiHidden/>
    <w:unhideWhenUsed/>
    <w:qFormat/>
    <w:rsid w:val="003D6FA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rPr>
  </w:style>
  <w:style w:type="paragraph" w:styleId="Antrat7">
    <w:name w:val="heading 7"/>
    <w:basedOn w:val="prastasis"/>
    <w:next w:val="prastasis"/>
    <w:link w:val="Antrat7Diagrama"/>
    <w:uiPriority w:val="9"/>
    <w:semiHidden/>
    <w:unhideWhenUsed/>
    <w:qFormat/>
    <w:rsid w:val="003D6FA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rPr>
  </w:style>
  <w:style w:type="paragraph" w:styleId="Antrat8">
    <w:name w:val="heading 8"/>
    <w:basedOn w:val="prastasis"/>
    <w:next w:val="prastasis"/>
    <w:link w:val="Antrat8Diagrama"/>
    <w:uiPriority w:val="9"/>
    <w:semiHidden/>
    <w:unhideWhenUsed/>
    <w:qFormat/>
    <w:rsid w:val="003D6FA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rPr>
  </w:style>
  <w:style w:type="paragraph" w:styleId="Antrat9">
    <w:name w:val="heading 9"/>
    <w:basedOn w:val="prastasis"/>
    <w:next w:val="prastasis"/>
    <w:link w:val="Antrat9Diagrama"/>
    <w:uiPriority w:val="9"/>
    <w:semiHidden/>
    <w:unhideWhenUsed/>
    <w:qFormat/>
    <w:rsid w:val="003D6FA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D6FA8"/>
    <w:rPr>
      <w:rFonts w:asciiTheme="majorHAnsi" w:eastAsiaTheme="majorEastAsia" w:hAnsiTheme="majorHAnsi" w:cstheme="majorBidi"/>
      <w:smallCaps/>
      <w:color w:val="02303D" w:themeColor="text2" w:themeShade="7F"/>
      <w:spacing w:val="20"/>
      <w:sz w:val="32"/>
      <w:szCs w:val="32"/>
    </w:rPr>
  </w:style>
  <w:style w:type="character" w:customStyle="1" w:styleId="Antrat2Diagrama">
    <w:name w:val="Antraštė 2 Diagrama"/>
    <w:basedOn w:val="Numatytasispastraiposriftas"/>
    <w:link w:val="Antrat2"/>
    <w:uiPriority w:val="9"/>
    <w:semiHidden/>
    <w:rsid w:val="003D6FA8"/>
    <w:rPr>
      <w:rFonts w:asciiTheme="majorHAnsi" w:eastAsiaTheme="majorEastAsia" w:hAnsiTheme="majorHAnsi" w:cstheme="majorBidi"/>
      <w:smallCaps/>
      <w:color w:val="03485B" w:themeColor="text2" w:themeShade="BF"/>
      <w:spacing w:val="20"/>
      <w:sz w:val="28"/>
      <w:szCs w:val="28"/>
    </w:rPr>
  </w:style>
  <w:style w:type="character" w:customStyle="1" w:styleId="Antrat3Diagrama">
    <w:name w:val="Antraštė 3 Diagrama"/>
    <w:basedOn w:val="Numatytasispastraiposriftas"/>
    <w:link w:val="Antrat3"/>
    <w:uiPriority w:val="9"/>
    <w:semiHidden/>
    <w:rsid w:val="003D6FA8"/>
    <w:rPr>
      <w:rFonts w:asciiTheme="majorHAnsi" w:eastAsiaTheme="majorEastAsia" w:hAnsiTheme="majorHAnsi" w:cstheme="majorBidi"/>
      <w:smallCaps/>
      <w:color w:val="04617B" w:themeColor="text2"/>
      <w:spacing w:val="20"/>
      <w:sz w:val="24"/>
      <w:szCs w:val="24"/>
    </w:rPr>
  </w:style>
  <w:style w:type="character" w:customStyle="1" w:styleId="Antrat4Diagrama">
    <w:name w:val="Antraštė 4 Diagrama"/>
    <w:basedOn w:val="Numatytasispastraiposriftas"/>
    <w:link w:val="Antrat4"/>
    <w:uiPriority w:val="9"/>
    <w:semiHidden/>
    <w:rsid w:val="003D6FA8"/>
    <w:rPr>
      <w:rFonts w:asciiTheme="majorHAnsi" w:eastAsiaTheme="majorEastAsia" w:hAnsiTheme="majorHAnsi" w:cstheme="majorBidi"/>
      <w:b/>
      <w:bCs/>
      <w:smallCaps/>
      <w:color w:val="07AAD7" w:themeColor="text2" w:themeTint="BF"/>
      <w:spacing w:val="20"/>
    </w:rPr>
  </w:style>
  <w:style w:type="character" w:customStyle="1" w:styleId="Antrat5Diagrama">
    <w:name w:val="Antraštė 5 Diagrama"/>
    <w:basedOn w:val="Numatytasispastraiposriftas"/>
    <w:link w:val="Antrat5"/>
    <w:uiPriority w:val="9"/>
    <w:semiHidden/>
    <w:rsid w:val="003D6FA8"/>
    <w:rPr>
      <w:rFonts w:asciiTheme="majorHAnsi" w:eastAsiaTheme="majorEastAsia" w:hAnsiTheme="majorHAnsi" w:cstheme="majorBidi"/>
      <w:smallCaps/>
      <w:color w:val="07AAD7" w:themeColor="text2" w:themeTint="BF"/>
      <w:spacing w:val="20"/>
    </w:rPr>
  </w:style>
  <w:style w:type="character" w:customStyle="1" w:styleId="Antrat6Diagrama">
    <w:name w:val="Antraštė 6 Diagrama"/>
    <w:basedOn w:val="Numatytasispastraiposriftas"/>
    <w:link w:val="Antrat6"/>
    <w:uiPriority w:val="9"/>
    <w:semiHidden/>
    <w:rsid w:val="003D6FA8"/>
    <w:rPr>
      <w:rFonts w:asciiTheme="majorHAnsi" w:eastAsiaTheme="majorEastAsia" w:hAnsiTheme="majorHAnsi" w:cstheme="majorBidi"/>
      <w:smallCaps/>
      <w:color w:val="21B1C7" w:themeColor="background2" w:themeShade="7F"/>
      <w:spacing w:val="20"/>
    </w:rPr>
  </w:style>
  <w:style w:type="character" w:customStyle="1" w:styleId="Antrat7Diagrama">
    <w:name w:val="Antraštė 7 Diagrama"/>
    <w:basedOn w:val="Numatytasispastraiposriftas"/>
    <w:link w:val="Antrat7"/>
    <w:uiPriority w:val="9"/>
    <w:semiHidden/>
    <w:rsid w:val="003D6FA8"/>
    <w:rPr>
      <w:rFonts w:asciiTheme="majorHAnsi" w:eastAsiaTheme="majorEastAsia" w:hAnsiTheme="majorHAnsi" w:cstheme="majorBidi"/>
      <w:b/>
      <w:bCs/>
      <w:smallCaps/>
      <w:color w:val="21B1C7" w:themeColor="background2" w:themeShade="7F"/>
      <w:spacing w:val="20"/>
      <w:sz w:val="16"/>
      <w:szCs w:val="16"/>
    </w:rPr>
  </w:style>
  <w:style w:type="character" w:customStyle="1" w:styleId="Antrat8Diagrama">
    <w:name w:val="Antraštė 8 Diagrama"/>
    <w:basedOn w:val="Numatytasispastraiposriftas"/>
    <w:link w:val="Antrat8"/>
    <w:uiPriority w:val="9"/>
    <w:semiHidden/>
    <w:rsid w:val="003D6FA8"/>
    <w:rPr>
      <w:rFonts w:asciiTheme="majorHAnsi" w:eastAsiaTheme="majorEastAsia" w:hAnsiTheme="majorHAnsi" w:cstheme="majorBidi"/>
      <w:b/>
      <w:smallCaps/>
      <w:color w:val="21B1C7" w:themeColor="background2" w:themeShade="7F"/>
      <w:spacing w:val="20"/>
      <w:sz w:val="16"/>
      <w:szCs w:val="16"/>
    </w:rPr>
  </w:style>
  <w:style w:type="character" w:customStyle="1" w:styleId="Antrat9Diagrama">
    <w:name w:val="Antraštė 9 Diagrama"/>
    <w:basedOn w:val="Numatytasispastraiposriftas"/>
    <w:link w:val="Antrat9"/>
    <w:uiPriority w:val="9"/>
    <w:semiHidden/>
    <w:rsid w:val="003D6FA8"/>
    <w:rPr>
      <w:rFonts w:asciiTheme="majorHAnsi" w:eastAsiaTheme="majorEastAsia" w:hAnsiTheme="majorHAnsi" w:cstheme="majorBidi"/>
      <w:smallCaps/>
      <w:color w:val="21B1C7" w:themeColor="background2" w:themeShade="7F"/>
      <w:spacing w:val="20"/>
      <w:sz w:val="16"/>
      <w:szCs w:val="16"/>
    </w:rPr>
  </w:style>
  <w:style w:type="paragraph" w:styleId="Antrat">
    <w:name w:val="caption"/>
    <w:basedOn w:val="prastasis"/>
    <w:next w:val="prastasis"/>
    <w:uiPriority w:val="35"/>
    <w:semiHidden/>
    <w:unhideWhenUsed/>
    <w:qFormat/>
    <w:rsid w:val="003D6FA8"/>
    <w:rPr>
      <w:b/>
      <w:bCs/>
      <w:smallCaps/>
      <w:color w:val="04617B" w:themeColor="text2"/>
      <w:spacing w:val="10"/>
      <w:sz w:val="18"/>
      <w:szCs w:val="18"/>
    </w:rPr>
  </w:style>
  <w:style w:type="paragraph" w:styleId="Pavadinimas">
    <w:name w:val="Title"/>
    <w:next w:val="prastasis"/>
    <w:link w:val="PavadinimasDiagrama"/>
    <w:uiPriority w:val="10"/>
    <w:qFormat/>
    <w:rsid w:val="003D6FA8"/>
    <w:pPr>
      <w:spacing w:line="240" w:lineRule="auto"/>
      <w:ind w:left="0"/>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PavadinimasDiagrama">
    <w:name w:val="Pavadinimas Diagrama"/>
    <w:basedOn w:val="Numatytasispastraiposriftas"/>
    <w:link w:val="Pavadinimas"/>
    <w:uiPriority w:val="10"/>
    <w:rsid w:val="003D6FA8"/>
    <w:rPr>
      <w:rFonts w:asciiTheme="majorHAnsi" w:eastAsiaTheme="majorEastAsia" w:hAnsiTheme="majorHAnsi" w:cstheme="majorBidi"/>
      <w:smallCaps/>
      <w:color w:val="03485B" w:themeColor="text2" w:themeShade="BF"/>
      <w:spacing w:val="5"/>
      <w:sz w:val="72"/>
      <w:szCs w:val="72"/>
    </w:rPr>
  </w:style>
  <w:style w:type="paragraph" w:styleId="Antrinispavadinimas">
    <w:name w:val="Subtitle"/>
    <w:next w:val="prastasis"/>
    <w:link w:val="AntrinispavadinimasDiagrama"/>
    <w:uiPriority w:val="11"/>
    <w:qFormat/>
    <w:rsid w:val="003D6FA8"/>
    <w:pPr>
      <w:spacing w:after="600" w:line="240" w:lineRule="auto"/>
      <w:ind w:left="0"/>
    </w:pPr>
    <w:rPr>
      <w:smallCaps/>
      <w:color w:val="21B1C7" w:themeColor="background2" w:themeShade="7F"/>
      <w:spacing w:val="5"/>
      <w:sz w:val="28"/>
      <w:szCs w:val="28"/>
    </w:rPr>
  </w:style>
  <w:style w:type="character" w:customStyle="1" w:styleId="AntrinispavadinimasDiagrama">
    <w:name w:val="Antrinis pavadinimas Diagrama"/>
    <w:basedOn w:val="Numatytasispastraiposriftas"/>
    <w:link w:val="Antrinispavadinimas"/>
    <w:uiPriority w:val="11"/>
    <w:rsid w:val="003D6FA8"/>
    <w:rPr>
      <w:smallCaps/>
      <w:color w:val="21B1C7" w:themeColor="background2" w:themeShade="7F"/>
      <w:spacing w:val="5"/>
      <w:sz w:val="28"/>
      <w:szCs w:val="28"/>
    </w:rPr>
  </w:style>
  <w:style w:type="character" w:styleId="Grietas">
    <w:name w:val="Strong"/>
    <w:uiPriority w:val="22"/>
    <w:qFormat/>
    <w:rsid w:val="003D6FA8"/>
    <w:rPr>
      <w:b/>
      <w:bCs/>
      <w:spacing w:val="0"/>
    </w:rPr>
  </w:style>
  <w:style w:type="character" w:styleId="Emfaz">
    <w:name w:val="Emphasis"/>
    <w:uiPriority w:val="20"/>
    <w:qFormat/>
    <w:rsid w:val="003D6FA8"/>
    <w:rPr>
      <w:b/>
      <w:bCs/>
      <w:smallCaps/>
      <w:dstrike w:val="0"/>
      <w:color w:val="5A5A5A" w:themeColor="text1" w:themeTint="A5"/>
      <w:spacing w:val="20"/>
      <w:kern w:val="0"/>
      <w:vertAlign w:val="baseline"/>
    </w:rPr>
  </w:style>
  <w:style w:type="paragraph" w:styleId="Betarp">
    <w:name w:val="No Spacing"/>
    <w:basedOn w:val="prastasis"/>
    <w:uiPriority w:val="1"/>
    <w:qFormat/>
    <w:rsid w:val="003D6FA8"/>
    <w:pPr>
      <w:spacing w:after="0" w:line="240" w:lineRule="auto"/>
    </w:pPr>
  </w:style>
  <w:style w:type="paragraph" w:styleId="Sraopastraipa">
    <w:name w:val="List Paragraph"/>
    <w:basedOn w:val="prastasis"/>
    <w:uiPriority w:val="34"/>
    <w:qFormat/>
    <w:rsid w:val="003D6FA8"/>
    <w:pPr>
      <w:ind w:left="720"/>
      <w:contextualSpacing/>
    </w:pPr>
  </w:style>
  <w:style w:type="paragraph" w:styleId="Citata">
    <w:name w:val="Quote"/>
    <w:basedOn w:val="prastasis"/>
    <w:next w:val="prastasis"/>
    <w:link w:val="CitataDiagrama"/>
    <w:uiPriority w:val="29"/>
    <w:qFormat/>
    <w:rsid w:val="003D6FA8"/>
    <w:rPr>
      <w:i/>
      <w:iCs/>
    </w:rPr>
  </w:style>
  <w:style w:type="character" w:customStyle="1" w:styleId="CitataDiagrama">
    <w:name w:val="Citata Diagrama"/>
    <w:basedOn w:val="Numatytasispastraiposriftas"/>
    <w:link w:val="Citata"/>
    <w:uiPriority w:val="29"/>
    <w:rsid w:val="003D6FA8"/>
    <w:rPr>
      <w:i/>
      <w:iCs/>
      <w:color w:val="5A5A5A" w:themeColor="text1" w:themeTint="A5"/>
      <w:sz w:val="20"/>
      <w:szCs w:val="20"/>
    </w:rPr>
  </w:style>
  <w:style w:type="paragraph" w:styleId="Iskirtacitata">
    <w:name w:val="Intense Quote"/>
    <w:basedOn w:val="prastasis"/>
    <w:next w:val="prastasis"/>
    <w:link w:val="IskirtacitataDiagrama"/>
    <w:uiPriority w:val="30"/>
    <w:qFormat/>
    <w:rsid w:val="003D6FA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rPr>
  </w:style>
  <w:style w:type="character" w:customStyle="1" w:styleId="IskirtacitataDiagrama">
    <w:name w:val="Išskirta citata Diagrama"/>
    <w:basedOn w:val="Numatytasispastraiposriftas"/>
    <w:link w:val="Iskirtacitata"/>
    <w:uiPriority w:val="30"/>
    <w:rsid w:val="003D6FA8"/>
    <w:rPr>
      <w:rFonts w:asciiTheme="majorHAnsi" w:eastAsiaTheme="majorEastAsia" w:hAnsiTheme="majorHAnsi" w:cstheme="majorBidi"/>
      <w:smallCaps/>
      <w:color w:val="0B5294" w:themeColor="accent1" w:themeShade="BF"/>
      <w:sz w:val="20"/>
      <w:szCs w:val="20"/>
    </w:rPr>
  </w:style>
  <w:style w:type="character" w:styleId="Nerykuspabrauktasis">
    <w:name w:val="Subtle Emphasis"/>
    <w:uiPriority w:val="19"/>
    <w:qFormat/>
    <w:rsid w:val="003D6FA8"/>
    <w:rPr>
      <w:smallCaps/>
      <w:dstrike w:val="0"/>
      <w:color w:val="5A5A5A" w:themeColor="text1" w:themeTint="A5"/>
      <w:vertAlign w:val="baseline"/>
    </w:rPr>
  </w:style>
  <w:style w:type="character" w:styleId="Rykuspabrauktasis">
    <w:name w:val="Intense Emphasis"/>
    <w:uiPriority w:val="21"/>
    <w:qFormat/>
    <w:rsid w:val="003D6FA8"/>
    <w:rPr>
      <w:b/>
      <w:bCs/>
      <w:smallCaps/>
      <w:color w:val="0F6FC6" w:themeColor="accent1"/>
      <w:spacing w:val="40"/>
    </w:rPr>
  </w:style>
  <w:style w:type="character" w:styleId="Nerykinuoroda">
    <w:name w:val="Subtle Reference"/>
    <w:uiPriority w:val="31"/>
    <w:qFormat/>
    <w:rsid w:val="003D6FA8"/>
    <w:rPr>
      <w:rFonts w:asciiTheme="majorHAnsi" w:eastAsiaTheme="majorEastAsia" w:hAnsiTheme="majorHAnsi" w:cstheme="majorBidi"/>
      <w:i/>
      <w:iCs/>
      <w:smallCaps/>
      <w:color w:val="5A5A5A" w:themeColor="text1" w:themeTint="A5"/>
      <w:spacing w:val="20"/>
    </w:rPr>
  </w:style>
  <w:style w:type="character" w:styleId="Rykinuoroda">
    <w:name w:val="Intense Reference"/>
    <w:uiPriority w:val="32"/>
    <w:qFormat/>
    <w:rsid w:val="003D6FA8"/>
    <w:rPr>
      <w:rFonts w:asciiTheme="majorHAnsi" w:eastAsiaTheme="majorEastAsia" w:hAnsiTheme="majorHAnsi" w:cstheme="majorBidi"/>
      <w:b/>
      <w:bCs/>
      <w:i/>
      <w:iCs/>
      <w:smallCaps/>
      <w:color w:val="03485B" w:themeColor="text2" w:themeShade="BF"/>
      <w:spacing w:val="20"/>
    </w:rPr>
  </w:style>
  <w:style w:type="character" w:styleId="Knygospavadinimas">
    <w:name w:val="Book Title"/>
    <w:uiPriority w:val="33"/>
    <w:qFormat/>
    <w:rsid w:val="003D6FA8"/>
    <w:rPr>
      <w:rFonts w:asciiTheme="majorHAnsi" w:eastAsiaTheme="majorEastAsia" w:hAnsiTheme="majorHAnsi" w:cstheme="majorBidi"/>
      <w:b/>
      <w:bCs/>
      <w:smallCaps/>
      <w:color w:val="03485B" w:themeColor="text2" w:themeShade="BF"/>
      <w:spacing w:val="10"/>
      <w:u w:val="single"/>
    </w:rPr>
  </w:style>
  <w:style w:type="paragraph" w:styleId="Turinioantrat">
    <w:name w:val="TOC Heading"/>
    <w:basedOn w:val="Antrat1"/>
    <w:next w:val="prastasis"/>
    <w:uiPriority w:val="39"/>
    <w:semiHidden/>
    <w:unhideWhenUsed/>
    <w:qFormat/>
    <w:rsid w:val="003D6FA8"/>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Srovė">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2606</Words>
  <Characters>1486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2017-10-11T08:05:00Z</cp:lastPrinted>
  <dcterms:created xsi:type="dcterms:W3CDTF">2017-08-30T05:03:00Z</dcterms:created>
  <dcterms:modified xsi:type="dcterms:W3CDTF">2017-10-11T12:32:00Z</dcterms:modified>
</cp:coreProperties>
</file>