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28" w:rsidRDefault="00EE6528" w:rsidP="00EE6528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b/>
          <w:bCs/>
        </w:rPr>
        <w:t xml:space="preserve">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29F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bookmarkStart w:id="0" w:name="_GoBack"/>
      <w:bookmarkEnd w:id="0"/>
      <w:r w:rsidRPr="00EE652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priedas</w:t>
      </w:r>
    </w:p>
    <w:p w:rsidR="00EE6528" w:rsidRPr="00EE6528" w:rsidRDefault="00EE6528" w:rsidP="004D6A80">
      <w:pPr>
        <w:tabs>
          <w:tab w:val="left" w:pos="5955"/>
        </w:tabs>
        <w:spacing w:after="0" w:line="240" w:lineRule="auto"/>
        <w:jc w:val="center"/>
        <w:rPr>
          <w:b/>
          <w:bCs/>
          <w:color w:val="76923C" w:themeColor="accent3" w:themeShade="BF"/>
        </w:rPr>
      </w:pPr>
    </w:p>
    <w:p w:rsidR="004D6A80" w:rsidRPr="004D6A80" w:rsidRDefault="004D6A80" w:rsidP="004D6A80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Pr="004D6A80">
        <w:rPr>
          <w:rFonts w:ascii="Times New Roman" w:hAnsi="Times New Roman" w:cs="Times New Roman"/>
          <w:sz w:val="24"/>
          <w:szCs w:val="24"/>
        </w:rPr>
        <w:t>PATVIRTINTA</w:t>
      </w:r>
    </w:p>
    <w:p w:rsidR="004D6A80" w:rsidRPr="004D6A80" w:rsidRDefault="004D6A80" w:rsidP="004D6A80">
      <w:pPr>
        <w:tabs>
          <w:tab w:val="left" w:pos="5955"/>
        </w:tabs>
        <w:spacing w:after="0"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4D6A80">
        <w:rPr>
          <w:rFonts w:ascii="Times New Roman" w:hAnsi="Times New Roman" w:cs="Times New Roman"/>
          <w:sz w:val="24"/>
          <w:szCs w:val="24"/>
        </w:rPr>
        <w:t xml:space="preserve">Vaikų lopšelio–darželio „Šypsenėlė“ </w:t>
      </w:r>
    </w:p>
    <w:p w:rsidR="004D6A80" w:rsidRPr="004D6A80" w:rsidRDefault="004D6A80" w:rsidP="004D6A80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17D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6A80">
        <w:rPr>
          <w:rFonts w:ascii="Times New Roman" w:hAnsi="Times New Roman" w:cs="Times New Roman"/>
          <w:sz w:val="24"/>
          <w:szCs w:val="24"/>
        </w:rPr>
        <w:t>direktoriaus 2021</w:t>
      </w:r>
      <w:r w:rsidR="00617D89">
        <w:rPr>
          <w:rFonts w:ascii="Times New Roman" w:hAnsi="Times New Roman" w:cs="Times New Roman"/>
          <w:sz w:val="24"/>
          <w:szCs w:val="24"/>
        </w:rPr>
        <w:t xml:space="preserve"> m. rugsėjo 17</w:t>
      </w:r>
      <w:r w:rsidRPr="004D6A80">
        <w:rPr>
          <w:rFonts w:ascii="Times New Roman" w:hAnsi="Times New Roman" w:cs="Times New Roman"/>
          <w:sz w:val="24"/>
          <w:szCs w:val="24"/>
        </w:rPr>
        <w:t xml:space="preserve"> d.                                                                                                                                                           </w:t>
      </w:r>
    </w:p>
    <w:p w:rsidR="004D6A80" w:rsidRPr="004D6A80" w:rsidRDefault="004D6A80" w:rsidP="004D6A80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17D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7D89">
        <w:rPr>
          <w:rFonts w:ascii="Times New Roman" w:hAnsi="Times New Roman" w:cs="Times New Roman"/>
          <w:sz w:val="24"/>
          <w:szCs w:val="24"/>
        </w:rPr>
        <w:t>įsakymu Nr. V - 100</w:t>
      </w:r>
      <w:r w:rsidRPr="004D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D6A80" w:rsidRPr="00EE6528" w:rsidRDefault="004D6A80" w:rsidP="00EE6528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632" w:rsidRPr="004D6A80" w:rsidRDefault="00517DCD" w:rsidP="004D6A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A6628"/>
          <w:sz w:val="48"/>
          <w:szCs w:val="48"/>
        </w:rPr>
      </w:pPr>
      <w:r w:rsidRPr="004D6A80">
        <w:rPr>
          <w:rFonts w:ascii="Times New Roman" w:hAnsi="Times New Roman" w:cs="Times New Roman"/>
          <w:b/>
          <w:bCs/>
          <w:color w:val="4A6628"/>
          <w:sz w:val="48"/>
          <w:szCs w:val="48"/>
        </w:rPr>
        <w:t>GEROS IKIMOKYKLINĖS ĮSTAIGOS KONCEPCIJA</w:t>
      </w:r>
    </w:p>
    <w:p w:rsidR="00517DCD" w:rsidRPr="004D6A80" w:rsidRDefault="00517DCD" w:rsidP="004D6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06" w:rsidRPr="004D6A80" w:rsidRDefault="004D6A80" w:rsidP="004D6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D6A80">
        <w:rPr>
          <w:rFonts w:ascii="Times New Roman" w:hAnsi="Times New Roman" w:cs="Times New Roman"/>
          <w:sz w:val="44"/>
          <w:szCs w:val="44"/>
        </w:rPr>
        <w:t>Personalizuotas, suasmenintas ugdymasis ir mokymasis, pripažįstant, kad žmonių patirtys, poreikiai, siekiai skiriasi, ugdomi vaika</w:t>
      </w:r>
      <w:r w:rsidR="005073F3">
        <w:rPr>
          <w:rFonts w:ascii="Times New Roman" w:hAnsi="Times New Roman" w:cs="Times New Roman"/>
          <w:sz w:val="44"/>
          <w:szCs w:val="44"/>
        </w:rPr>
        <w:t>i skirtingais tempais ir būdais.</w:t>
      </w:r>
    </w:p>
    <w:p w:rsidR="00E55F06" w:rsidRPr="004D6A80" w:rsidRDefault="004D6A80" w:rsidP="004D6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D6A80">
        <w:rPr>
          <w:rFonts w:ascii="Times New Roman" w:hAnsi="Times New Roman" w:cs="Times New Roman"/>
          <w:sz w:val="44"/>
          <w:szCs w:val="44"/>
        </w:rPr>
        <w:t>Drauge mokantis, dirbant komandose, mokymasis “socialėja” – mokomasi partneriškai grupėse, komandose, įvairiuose virtu</w:t>
      </w:r>
      <w:r w:rsidR="005073F3">
        <w:rPr>
          <w:rFonts w:ascii="Times New Roman" w:hAnsi="Times New Roman" w:cs="Times New Roman"/>
          <w:sz w:val="44"/>
          <w:szCs w:val="44"/>
        </w:rPr>
        <w:t>aliuose socialiniuose tinkluose.</w:t>
      </w:r>
    </w:p>
    <w:p w:rsidR="00E55F06" w:rsidRPr="004D6A80" w:rsidRDefault="004D6A80" w:rsidP="004D6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D6A80">
        <w:rPr>
          <w:rFonts w:ascii="Times New Roman" w:hAnsi="Times New Roman" w:cs="Times New Roman"/>
          <w:sz w:val="44"/>
          <w:szCs w:val="44"/>
        </w:rPr>
        <w:t>Keičiasi ugdymo organizavimas IU įstaigose – mažiau paisoma tam tikrų amžiaus tarpsnių numatytų pasiekimų normų (standartų), lanksčiau</w:t>
      </w:r>
      <w:r w:rsidR="005073F3">
        <w:rPr>
          <w:rFonts w:ascii="Times New Roman" w:hAnsi="Times New Roman" w:cs="Times New Roman"/>
          <w:sz w:val="44"/>
          <w:szCs w:val="44"/>
        </w:rPr>
        <w:t xml:space="preserve"> grupuojama, individualizuojama.</w:t>
      </w:r>
    </w:p>
    <w:p w:rsidR="00E55F06" w:rsidRPr="004D6A80" w:rsidRDefault="004D6A80" w:rsidP="004D6A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D6A80">
        <w:rPr>
          <w:rFonts w:ascii="Times New Roman" w:hAnsi="Times New Roman" w:cs="Times New Roman"/>
          <w:sz w:val="44"/>
          <w:szCs w:val="44"/>
        </w:rPr>
        <w:t>Plinta ugdymas(is) iš elektroninių šaltinių ir virtualus pažinimas, tačiau tuo pat metu suvokiama aktyvaus mokymo(si), ugdymo(si) iš patirties svarba.</w:t>
      </w:r>
    </w:p>
    <w:p w:rsidR="00517DCD" w:rsidRPr="004D6A80" w:rsidRDefault="00517DCD" w:rsidP="004D6A8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517DCD" w:rsidRPr="004D6A80" w:rsidSect="004D6A80">
      <w:pgSz w:w="16838" w:h="11906" w:orient="landscape"/>
      <w:pgMar w:top="1701" w:right="1701" w:bottom="567" w:left="1134" w:header="567" w:footer="567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71943"/>
    <w:multiLevelType w:val="hybridMultilevel"/>
    <w:tmpl w:val="1D2A59DC"/>
    <w:lvl w:ilvl="0" w:tplc="BF42C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2D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C84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920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689F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F4C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A2D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8D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00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CD"/>
    <w:rsid w:val="000F74C1"/>
    <w:rsid w:val="00126F40"/>
    <w:rsid w:val="00210E7F"/>
    <w:rsid w:val="00344E38"/>
    <w:rsid w:val="004D6A80"/>
    <w:rsid w:val="005073F3"/>
    <w:rsid w:val="00517DCD"/>
    <w:rsid w:val="005D42DA"/>
    <w:rsid w:val="00617D89"/>
    <w:rsid w:val="008E1CDB"/>
    <w:rsid w:val="00983546"/>
    <w:rsid w:val="00C329FC"/>
    <w:rsid w:val="00E55F06"/>
    <w:rsid w:val="00E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95D9"/>
  <w15:docId w15:val="{331C4ECC-6AD4-4C0E-9D2D-D97D6F3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2021-10-05T07:09:00Z</cp:lastPrinted>
  <dcterms:created xsi:type="dcterms:W3CDTF">2022-09-21T06:05:00Z</dcterms:created>
  <dcterms:modified xsi:type="dcterms:W3CDTF">2022-09-21T07:11:00Z</dcterms:modified>
</cp:coreProperties>
</file>