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CA1" w:rsidRPr="009D5CA0" w:rsidRDefault="001B4CF7" w:rsidP="009E773E">
      <w:pPr>
        <w:spacing w:after="0" w:line="240" w:lineRule="auto"/>
        <w:ind w:left="0"/>
        <w:jc w:val="center"/>
        <w:rPr>
          <w:rFonts w:ascii="Times New Roman" w:eastAsia="Times New Roman" w:hAnsi="Times New Roman" w:cs="Times New Roman"/>
          <w:b/>
          <w:bCs/>
          <w:color w:val="auto"/>
          <w:sz w:val="24"/>
          <w:szCs w:val="24"/>
          <w:lang w:val="lt-LT" w:eastAsia="lt-LT" w:bidi="ar-SA"/>
        </w:rPr>
      </w:pPr>
      <w:r>
        <w:rPr>
          <w:rFonts w:ascii="Times New Roman" w:eastAsia="Times New Roman" w:hAnsi="Times New Roman" w:cs="Times New Roman"/>
          <w:b/>
          <w:bCs/>
          <w:color w:val="auto"/>
          <w:sz w:val="24"/>
          <w:szCs w:val="24"/>
          <w:lang w:val="lt-LT" w:eastAsia="lt-LT" w:bidi="ar-SA"/>
        </w:rPr>
        <w:t xml:space="preserve">MENINIO </w:t>
      </w:r>
      <w:r w:rsidR="00F67CA1" w:rsidRPr="009D5CA0">
        <w:rPr>
          <w:rFonts w:ascii="Times New Roman" w:eastAsia="Times New Roman" w:hAnsi="Times New Roman" w:cs="Times New Roman"/>
          <w:b/>
          <w:bCs/>
          <w:color w:val="auto"/>
          <w:sz w:val="24"/>
          <w:szCs w:val="24"/>
          <w:lang w:val="lt-LT" w:eastAsia="lt-LT" w:bidi="ar-SA"/>
        </w:rPr>
        <w:t>UGDYMO PASLAUGOS</w:t>
      </w:r>
    </w:p>
    <w:p w:rsidR="00D41762" w:rsidRPr="009D5CA0" w:rsidRDefault="00D41762" w:rsidP="009E773E">
      <w:pPr>
        <w:spacing w:after="0" w:line="240" w:lineRule="auto"/>
        <w:ind w:left="0"/>
        <w:jc w:val="center"/>
        <w:rPr>
          <w:rFonts w:ascii="Times New Roman" w:eastAsia="Times New Roman" w:hAnsi="Times New Roman" w:cs="Times New Roman"/>
          <w:color w:val="auto"/>
          <w:sz w:val="24"/>
          <w:szCs w:val="24"/>
          <w:lang w:val="lt-LT" w:eastAsia="lt-LT" w:bidi="ar-SA"/>
        </w:rPr>
      </w:pPr>
    </w:p>
    <w:p w:rsidR="00F67CA1" w:rsidRPr="009D5CA0" w:rsidRDefault="00F67CA1" w:rsidP="009E773E">
      <w:pPr>
        <w:spacing w:after="0" w:line="240" w:lineRule="auto"/>
        <w:ind w:left="0"/>
        <w:jc w:val="both"/>
        <w:rPr>
          <w:rFonts w:ascii="Times New Roman" w:eastAsia="Times New Roman" w:hAnsi="Times New Roman" w:cs="Times New Roman"/>
          <w:color w:val="auto"/>
          <w:sz w:val="24"/>
          <w:szCs w:val="24"/>
          <w:lang w:val="lt-LT" w:eastAsia="lt-LT" w:bidi="ar-SA"/>
        </w:rPr>
      </w:pPr>
      <w:r w:rsidRPr="009D5CA0">
        <w:rPr>
          <w:rFonts w:ascii="Times New Roman" w:eastAsia="Times New Roman" w:hAnsi="Times New Roman" w:cs="Times New Roman"/>
          <w:b/>
          <w:bCs/>
          <w:color w:val="auto"/>
          <w:sz w:val="24"/>
          <w:szCs w:val="24"/>
          <w:lang w:val="lt-LT" w:eastAsia="lt-LT" w:bidi="ar-SA"/>
        </w:rPr>
        <w:t>Muzikin</w:t>
      </w:r>
      <w:r w:rsidR="001B4CF7">
        <w:rPr>
          <w:rFonts w:ascii="Times New Roman" w:eastAsia="Times New Roman" w:hAnsi="Times New Roman" w:cs="Times New Roman"/>
          <w:b/>
          <w:bCs/>
          <w:color w:val="auto"/>
          <w:sz w:val="24"/>
          <w:szCs w:val="24"/>
          <w:lang w:val="lt-LT" w:eastAsia="lt-LT" w:bidi="ar-SA"/>
        </w:rPr>
        <w:t>is ugdymas</w:t>
      </w:r>
    </w:p>
    <w:p w:rsidR="00D41762" w:rsidRPr="009D5CA0" w:rsidRDefault="00F67CA1" w:rsidP="009E773E">
      <w:pPr>
        <w:spacing w:after="0" w:line="240" w:lineRule="auto"/>
        <w:ind w:left="0" w:firstLine="1298"/>
        <w:jc w:val="both"/>
        <w:rPr>
          <w:rFonts w:ascii="Times New Roman" w:eastAsia="Times New Roman" w:hAnsi="Times New Roman" w:cs="Times New Roman"/>
          <w:color w:val="auto"/>
          <w:sz w:val="24"/>
          <w:szCs w:val="24"/>
          <w:lang w:val="lt-LT" w:eastAsia="lt-LT" w:bidi="ar-SA"/>
        </w:rPr>
      </w:pPr>
      <w:r w:rsidRPr="009D5CA0">
        <w:rPr>
          <w:rFonts w:ascii="Times New Roman" w:eastAsia="Times New Roman" w:hAnsi="Times New Roman" w:cs="Times New Roman"/>
          <w:color w:val="auto"/>
          <w:sz w:val="24"/>
          <w:szCs w:val="24"/>
          <w:lang w:val="lt-LT" w:eastAsia="lt-LT" w:bidi="ar-SA"/>
        </w:rPr>
        <w:t>Muzikos vaidmuo žmogaus, o ypač vaiko gyvenime yra neįkainojamas. Mažas vaikelis turi didžiulį poreikį muzikuoti. Meninio ugdymo pedagogas ne tik lavina vaiko muzikinius gebėjimus, bet ir daro įtaką visoms vaiko kompetencijoms ir intelekto rūšims.</w:t>
      </w:r>
      <w:r w:rsidR="00D41762" w:rsidRPr="009D5CA0">
        <w:rPr>
          <w:rFonts w:ascii="Times New Roman" w:eastAsia="Times New Roman" w:hAnsi="Times New Roman" w:cs="Times New Roman"/>
          <w:color w:val="auto"/>
          <w:sz w:val="24"/>
          <w:szCs w:val="24"/>
          <w:lang w:val="lt-LT" w:eastAsia="lt-LT" w:bidi="ar-SA"/>
        </w:rPr>
        <w:t xml:space="preserve"> </w:t>
      </w:r>
    </w:p>
    <w:p w:rsidR="00F67CA1" w:rsidRPr="009D5CA0" w:rsidRDefault="00D41762" w:rsidP="009E773E">
      <w:pPr>
        <w:spacing w:after="0" w:line="240" w:lineRule="auto"/>
        <w:ind w:left="0" w:firstLine="1298"/>
        <w:jc w:val="both"/>
        <w:rPr>
          <w:rFonts w:ascii="Times New Roman" w:hAnsi="Times New Roman" w:cs="Times New Roman"/>
          <w:color w:val="auto"/>
          <w:sz w:val="24"/>
          <w:szCs w:val="24"/>
          <w:lang w:val="lt-LT"/>
        </w:rPr>
      </w:pPr>
      <w:r w:rsidRPr="009D5CA0">
        <w:rPr>
          <w:rStyle w:val="Grietas"/>
          <w:rFonts w:ascii="Times New Roman" w:hAnsi="Times New Roman" w:cs="Times New Roman"/>
          <w:b w:val="0"/>
          <w:color w:val="auto"/>
          <w:sz w:val="24"/>
          <w:szCs w:val="24"/>
          <w:lang w:val="lt-LT"/>
        </w:rPr>
        <w:t>Vaikų muzikinis ugdymas</w:t>
      </w:r>
      <w:r w:rsidRPr="009D5CA0">
        <w:rPr>
          <w:rFonts w:ascii="Times New Roman" w:hAnsi="Times New Roman" w:cs="Times New Roman"/>
          <w:color w:val="auto"/>
          <w:sz w:val="24"/>
          <w:szCs w:val="24"/>
          <w:lang w:val="lt-LT"/>
        </w:rPr>
        <w:t xml:space="preserve"> pasižymi veiklos sričių įvairove: t</w:t>
      </w:r>
      <w:r w:rsidR="009D5CA0">
        <w:rPr>
          <w:rFonts w:ascii="Times New Roman" w:hAnsi="Times New Roman" w:cs="Times New Roman"/>
          <w:color w:val="auto"/>
          <w:sz w:val="24"/>
          <w:szCs w:val="24"/>
          <w:lang w:val="lt-LT"/>
        </w:rPr>
        <w:t xml:space="preserve">ai </w:t>
      </w:r>
      <w:r w:rsidRPr="009D5CA0">
        <w:rPr>
          <w:rFonts w:ascii="Times New Roman" w:hAnsi="Times New Roman" w:cs="Times New Roman"/>
          <w:color w:val="auto"/>
          <w:sz w:val="24"/>
          <w:szCs w:val="24"/>
          <w:lang w:val="lt-LT"/>
        </w:rPr>
        <w:t>dainavimas ir grojimas, muzikos klausymas ir judėjimas pagal ją, kūryba ir improvizavimas, muzikos pažinimas ir muzikiniai žaidimai. Ugdant vaikus siekiama skirtingos muzikinės veiklos sričių dermės ir sąveikos, taip pat siekiama kuo glaudesnės sąveikos su kitomis ugdymo sritimis. Itin svarbus ryšys su etnine kultūra, kalendorinėmis šventėmis, papročiais ir tradicijomis.</w:t>
      </w:r>
    </w:p>
    <w:p w:rsidR="009E773E" w:rsidRPr="009D5CA0" w:rsidRDefault="0018002F" w:rsidP="009E773E">
      <w:pPr>
        <w:spacing w:after="0" w:line="240" w:lineRule="auto"/>
        <w:ind w:left="0" w:firstLine="1298"/>
        <w:jc w:val="both"/>
        <w:rPr>
          <w:rFonts w:ascii="Times New Roman" w:eastAsia="Times New Roman" w:hAnsi="Times New Roman" w:cs="Times New Roman"/>
          <w:color w:val="auto"/>
          <w:sz w:val="24"/>
          <w:szCs w:val="24"/>
          <w:lang w:val="lt-LT" w:eastAsia="lt-LT" w:bidi="ar-SA"/>
        </w:rPr>
      </w:pPr>
      <w:r w:rsidRPr="0018002F">
        <w:rPr>
          <w:noProof/>
          <w:lang w:val="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5pt;margin-top:8.25pt;width:312.6pt;height:167.35pt;z-index:-251655168" wrapcoords="-55 0 -55 21518 21600 21518 21600 0 -55 0">
            <v:imagedata r:id="rId6" o:title="20210114_092452" cropbottom="19434f" cropright="848f"/>
            <w10:wrap type="tight"/>
          </v:shape>
        </w:pict>
      </w:r>
    </w:p>
    <w:p w:rsidR="009D5CA0" w:rsidRPr="009D5CA0" w:rsidRDefault="009D5CA0" w:rsidP="009E773E">
      <w:pPr>
        <w:spacing w:after="0" w:line="240" w:lineRule="auto"/>
        <w:ind w:left="0"/>
        <w:rPr>
          <w:rFonts w:ascii="Times New Roman" w:eastAsia="Times New Roman" w:hAnsi="Times New Roman" w:cs="Times New Roman"/>
          <w:noProof/>
          <w:color w:val="auto"/>
          <w:sz w:val="24"/>
          <w:szCs w:val="24"/>
          <w:lang w:val="lt-LT" w:bidi="ar-SA"/>
        </w:rPr>
      </w:pPr>
    </w:p>
    <w:p w:rsidR="009E773E" w:rsidRPr="009D5CA0" w:rsidRDefault="009E773E" w:rsidP="009E773E">
      <w:pPr>
        <w:spacing w:after="0" w:line="240" w:lineRule="auto"/>
        <w:ind w:left="0"/>
        <w:rPr>
          <w:rFonts w:ascii="Times New Roman" w:eastAsia="Times New Roman" w:hAnsi="Times New Roman" w:cs="Times New Roman"/>
          <w:noProof/>
          <w:color w:val="auto"/>
          <w:sz w:val="24"/>
          <w:szCs w:val="24"/>
          <w:lang w:val="lt-LT" w:bidi="ar-SA"/>
        </w:rPr>
      </w:pPr>
      <w:r w:rsidRPr="009D5CA0">
        <w:rPr>
          <w:rFonts w:ascii="Times New Roman" w:eastAsia="Times New Roman" w:hAnsi="Times New Roman" w:cs="Times New Roman"/>
          <w:noProof/>
          <w:color w:val="auto"/>
          <w:sz w:val="24"/>
          <w:szCs w:val="24"/>
          <w:lang w:val="lt-LT" w:bidi="ar-SA"/>
        </w:rPr>
        <w:t xml:space="preserve">Meninio ugdymo mokytoja </w:t>
      </w:r>
      <w:r w:rsidRPr="009D5CA0">
        <w:rPr>
          <w:rFonts w:ascii="Times New Roman" w:eastAsia="Times New Roman" w:hAnsi="Times New Roman" w:cs="Times New Roman"/>
          <w:b/>
          <w:noProof/>
          <w:color w:val="auto"/>
          <w:sz w:val="24"/>
          <w:szCs w:val="24"/>
          <w:lang w:val="lt-LT" w:bidi="ar-SA"/>
        </w:rPr>
        <w:t>Dovilė Bičkauskaitė</w:t>
      </w:r>
    </w:p>
    <w:p w:rsidR="009E773E" w:rsidRPr="009D5CA0" w:rsidRDefault="009E773E" w:rsidP="009D5CA0">
      <w:pPr>
        <w:spacing w:after="0" w:line="240" w:lineRule="auto"/>
        <w:ind w:left="0"/>
        <w:rPr>
          <w:rFonts w:ascii="Times New Roman" w:eastAsia="Times New Roman" w:hAnsi="Times New Roman" w:cs="Times New Roman"/>
          <w:color w:val="auto"/>
          <w:sz w:val="24"/>
          <w:szCs w:val="24"/>
          <w:lang w:val="lt-LT" w:eastAsia="lt-LT" w:bidi="ar-SA"/>
        </w:rPr>
      </w:pPr>
    </w:p>
    <w:p w:rsidR="009D5CA0" w:rsidRPr="009D5CA0" w:rsidRDefault="0018002F" w:rsidP="009D5CA0">
      <w:pPr>
        <w:spacing w:after="0" w:line="240" w:lineRule="auto"/>
        <w:ind w:left="0"/>
        <w:rPr>
          <w:rFonts w:ascii="Times New Roman" w:eastAsia="Times New Roman" w:hAnsi="Times New Roman" w:cs="Times New Roman"/>
          <w:color w:val="auto"/>
          <w:sz w:val="24"/>
          <w:szCs w:val="24"/>
          <w:lang w:val="lt-LT" w:eastAsia="lt-LT" w:bidi="ar-SA"/>
        </w:rPr>
      </w:pPr>
      <w:r w:rsidRPr="0018002F">
        <w:rPr>
          <w:noProof/>
          <w:lang w:val="lt-LT"/>
        </w:rPr>
        <w:pict>
          <v:shape id="_x0000_s1026" type="#_x0000_t75" style="position:absolute;margin-left:-102.15pt;margin-top:8.3pt;width:284.4pt;height:213.6pt;z-index:-251657216" wrapcoords="-57 0 -57 21524 21600 21524 21600 0 -57 0">
            <v:imagedata r:id="rId7" o:title="20210125_094638"/>
            <w10:wrap type="tight"/>
          </v:shape>
        </w:pict>
      </w:r>
    </w:p>
    <w:p w:rsidR="00D41762" w:rsidRPr="009D5CA0" w:rsidRDefault="00D41762" w:rsidP="009D5CA0">
      <w:pPr>
        <w:tabs>
          <w:tab w:val="left" w:pos="426"/>
        </w:tabs>
        <w:spacing w:after="0" w:line="240" w:lineRule="auto"/>
        <w:ind w:left="0"/>
        <w:jc w:val="both"/>
        <w:rPr>
          <w:rFonts w:ascii="Times New Roman" w:hAnsi="Times New Roman" w:cs="Times New Roman"/>
          <w:color w:val="auto"/>
          <w:sz w:val="24"/>
          <w:szCs w:val="24"/>
          <w:lang w:val="lt-LT"/>
        </w:rPr>
      </w:pPr>
      <w:r w:rsidRPr="009D5CA0">
        <w:rPr>
          <w:rStyle w:val="Grietas"/>
          <w:rFonts w:ascii="Times New Roman" w:hAnsi="Times New Roman" w:cs="Times New Roman"/>
          <w:color w:val="auto"/>
          <w:sz w:val="24"/>
          <w:szCs w:val="24"/>
          <w:lang w:val="lt-LT"/>
        </w:rPr>
        <w:t>Muzikinio ugdymo bendrieji tikslai:</w:t>
      </w:r>
    </w:p>
    <w:p w:rsidR="00D41762" w:rsidRPr="009D5CA0" w:rsidRDefault="00D41762" w:rsidP="009D5CA0">
      <w:pPr>
        <w:pStyle w:val="prastasistinklapis"/>
        <w:numPr>
          <w:ilvl w:val="0"/>
          <w:numId w:val="2"/>
        </w:numPr>
        <w:tabs>
          <w:tab w:val="left" w:pos="426"/>
        </w:tabs>
        <w:spacing w:before="0" w:beforeAutospacing="0" w:after="0" w:afterAutospacing="0"/>
        <w:ind w:left="0" w:firstLine="0"/>
        <w:jc w:val="both"/>
        <w:rPr>
          <w:lang w:val="lt-LT"/>
        </w:rPr>
      </w:pPr>
      <w:r w:rsidRPr="009D5CA0">
        <w:rPr>
          <w:lang w:val="lt-LT"/>
        </w:rPr>
        <w:t>padėti vaikui “įaugti” į muzikinę kultūrą, ugdant pagarbą liaudies ir profesionaliajai muzikai;</w:t>
      </w:r>
    </w:p>
    <w:p w:rsidR="00D41762" w:rsidRPr="009D5CA0" w:rsidRDefault="00D41762" w:rsidP="009D5CA0">
      <w:pPr>
        <w:pStyle w:val="prastasistinklapis"/>
        <w:numPr>
          <w:ilvl w:val="0"/>
          <w:numId w:val="2"/>
        </w:numPr>
        <w:tabs>
          <w:tab w:val="left" w:pos="426"/>
        </w:tabs>
        <w:spacing w:before="0" w:beforeAutospacing="0" w:after="0" w:afterAutospacing="0"/>
        <w:ind w:left="0" w:firstLine="0"/>
        <w:jc w:val="both"/>
        <w:rPr>
          <w:lang w:val="lt-LT"/>
        </w:rPr>
      </w:pPr>
      <w:r w:rsidRPr="009D5CA0">
        <w:rPr>
          <w:lang w:val="lt-LT"/>
        </w:rPr>
        <w:t>pagilinti įvairiapusę vaiko patirtį, formuoti atitinkamas nuostatas per vertybių ir estetinį jo santykį su muzika;</w:t>
      </w:r>
    </w:p>
    <w:p w:rsidR="00D41762" w:rsidRPr="009D5CA0" w:rsidRDefault="00D41762" w:rsidP="009D5CA0">
      <w:pPr>
        <w:pStyle w:val="prastasistinklapis"/>
        <w:numPr>
          <w:ilvl w:val="0"/>
          <w:numId w:val="2"/>
        </w:numPr>
        <w:tabs>
          <w:tab w:val="left" w:pos="426"/>
        </w:tabs>
        <w:spacing w:before="0" w:beforeAutospacing="0" w:after="0" w:afterAutospacing="0"/>
        <w:ind w:left="0" w:firstLine="0"/>
        <w:jc w:val="both"/>
        <w:rPr>
          <w:lang w:val="lt-LT"/>
        </w:rPr>
      </w:pPr>
      <w:r w:rsidRPr="009D5CA0">
        <w:rPr>
          <w:lang w:val="lt-LT"/>
        </w:rPr>
        <w:t>praplėsti ir įtvirtinti neverbalines emocinio bendravimo priemones;</w:t>
      </w:r>
    </w:p>
    <w:p w:rsidR="00D41762" w:rsidRPr="009D5CA0" w:rsidRDefault="00D41762" w:rsidP="009D5CA0">
      <w:pPr>
        <w:pStyle w:val="prastasistinklapis"/>
        <w:numPr>
          <w:ilvl w:val="0"/>
          <w:numId w:val="2"/>
        </w:numPr>
        <w:tabs>
          <w:tab w:val="left" w:pos="426"/>
        </w:tabs>
        <w:spacing w:before="0" w:beforeAutospacing="0" w:after="0" w:afterAutospacing="0"/>
        <w:ind w:left="0" w:firstLine="0"/>
        <w:jc w:val="both"/>
        <w:rPr>
          <w:lang w:val="lt-LT"/>
        </w:rPr>
      </w:pPr>
      <w:r w:rsidRPr="009D5CA0">
        <w:rPr>
          <w:lang w:val="lt-LT"/>
        </w:rPr>
        <w:t>plėtoti estetinę ir dorovinę vaiko pasaulėjautą, tautinės savimonės pradmenis, panaudojant įvairią liaudies kūrybą, švenčių, vakaronių tradicijas, apeigas, palydimas muzika.</w:t>
      </w:r>
    </w:p>
    <w:p w:rsidR="00D41762" w:rsidRPr="009D5CA0" w:rsidRDefault="00D41762" w:rsidP="009E773E">
      <w:pPr>
        <w:spacing w:after="0" w:line="240" w:lineRule="auto"/>
        <w:ind w:left="0"/>
        <w:jc w:val="both"/>
        <w:rPr>
          <w:rFonts w:ascii="Times New Roman" w:eastAsia="Times New Roman" w:hAnsi="Times New Roman" w:cs="Times New Roman"/>
          <w:b/>
          <w:bCs/>
          <w:color w:val="auto"/>
          <w:sz w:val="24"/>
          <w:szCs w:val="24"/>
          <w:lang w:val="lt-LT" w:eastAsia="lt-LT" w:bidi="ar-SA"/>
        </w:rPr>
      </w:pPr>
    </w:p>
    <w:p w:rsidR="00F67CA1" w:rsidRPr="009D5CA0" w:rsidRDefault="00F67CA1" w:rsidP="009E773E">
      <w:pPr>
        <w:pStyle w:val="Sraopastraipa"/>
        <w:spacing w:after="0" w:line="240" w:lineRule="auto"/>
        <w:jc w:val="both"/>
        <w:rPr>
          <w:rFonts w:ascii="Times New Roman" w:eastAsia="Times New Roman" w:hAnsi="Times New Roman" w:cs="Times New Roman"/>
          <w:color w:val="auto"/>
          <w:sz w:val="24"/>
          <w:szCs w:val="24"/>
          <w:lang w:val="lt-LT" w:eastAsia="lt-LT" w:bidi="ar-SA"/>
        </w:rPr>
      </w:pPr>
      <w:r w:rsidRPr="009D5CA0">
        <w:rPr>
          <w:rFonts w:ascii="Times New Roman" w:eastAsia="Times New Roman" w:hAnsi="Times New Roman" w:cs="Times New Roman"/>
          <w:b/>
          <w:bCs/>
          <w:color w:val="auto"/>
          <w:sz w:val="24"/>
          <w:szCs w:val="24"/>
          <w:lang w:val="lt-LT" w:eastAsia="lt-LT" w:bidi="ar-SA"/>
        </w:rPr>
        <w:t>Meninio ugdymo pedagogas:</w:t>
      </w:r>
    </w:p>
    <w:p w:rsidR="00F67CA1" w:rsidRPr="009D5CA0" w:rsidRDefault="00F67CA1" w:rsidP="009E773E">
      <w:pPr>
        <w:numPr>
          <w:ilvl w:val="0"/>
          <w:numId w:val="3"/>
        </w:numPr>
        <w:spacing w:after="0" w:line="240" w:lineRule="auto"/>
        <w:jc w:val="both"/>
        <w:rPr>
          <w:rFonts w:ascii="Times New Roman" w:eastAsia="Times New Roman" w:hAnsi="Times New Roman" w:cs="Times New Roman"/>
          <w:color w:val="auto"/>
          <w:sz w:val="24"/>
          <w:szCs w:val="24"/>
          <w:lang w:val="lt-LT" w:eastAsia="lt-LT" w:bidi="ar-SA"/>
        </w:rPr>
      </w:pPr>
      <w:r w:rsidRPr="009D5CA0">
        <w:rPr>
          <w:rFonts w:ascii="Times New Roman" w:eastAsia="Times New Roman" w:hAnsi="Times New Roman" w:cs="Times New Roman"/>
          <w:color w:val="auto"/>
          <w:sz w:val="24"/>
          <w:szCs w:val="24"/>
          <w:lang w:val="lt-LT" w:eastAsia="lt-LT" w:bidi="ar-SA"/>
        </w:rPr>
        <w:t>planuoja ir organizuoja bei vykdo muzikinį vaikų ugdymą;</w:t>
      </w:r>
    </w:p>
    <w:p w:rsidR="00F67CA1" w:rsidRPr="009D5CA0" w:rsidRDefault="00F67CA1" w:rsidP="009E773E">
      <w:pPr>
        <w:numPr>
          <w:ilvl w:val="0"/>
          <w:numId w:val="3"/>
        </w:numPr>
        <w:spacing w:after="0" w:line="240" w:lineRule="auto"/>
        <w:jc w:val="both"/>
        <w:rPr>
          <w:rFonts w:ascii="Times New Roman" w:eastAsia="Times New Roman" w:hAnsi="Times New Roman" w:cs="Times New Roman"/>
          <w:color w:val="auto"/>
          <w:sz w:val="24"/>
          <w:szCs w:val="24"/>
          <w:lang w:val="lt-LT" w:eastAsia="lt-LT" w:bidi="ar-SA"/>
        </w:rPr>
      </w:pPr>
      <w:r w:rsidRPr="009D5CA0">
        <w:rPr>
          <w:rFonts w:ascii="Times New Roman" w:eastAsia="Times New Roman" w:hAnsi="Times New Roman" w:cs="Times New Roman"/>
          <w:color w:val="auto"/>
          <w:sz w:val="24"/>
          <w:szCs w:val="24"/>
          <w:lang w:val="lt-LT" w:eastAsia="lt-LT" w:bidi="ar-SA"/>
        </w:rPr>
        <w:t>kuria ugdomąją aplinką, parenka priemones;</w:t>
      </w:r>
    </w:p>
    <w:p w:rsidR="00F67CA1" w:rsidRPr="009D5CA0" w:rsidRDefault="00F67CA1" w:rsidP="009E773E">
      <w:pPr>
        <w:numPr>
          <w:ilvl w:val="0"/>
          <w:numId w:val="3"/>
        </w:numPr>
        <w:spacing w:after="0" w:line="240" w:lineRule="auto"/>
        <w:jc w:val="both"/>
        <w:rPr>
          <w:rFonts w:ascii="Times New Roman" w:eastAsia="Times New Roman" w:hAnsi="Times New Roman" w:cs="Times New Roman"/>
          <w:color w:val="auto"/>
          <w:sz w:val="24"/>
          <w:szCs w:val="24"/>
          <w:lang w:val="lt-LT" w:eastAsia="lt-LT" w:bidi="ar-SA"/>
        </w:rPr>
      </w:pPr>
      <w:r w:rsidRPr="009D5CA0">
        <w:rPr>
          <w:rFonts w:ascii="Times New Roman" w:eastAsia="Times New Roman" w:hAnsi="Times New Roman" w:cs="Times New Roman"/>
          <w:color w:val="auto"/>
          <w:sz w:val="24"/>
          <w:szCs w:val="24"/>
          <w:lang w:val="lt-LT" w:eastAsia="lt-LT" w:bidi="ar-SA"/>
        </w:rPr>
        <w:t xml:space="preserve">teikia informaciją, pagal kompetenciją konsultuoja tėvus (globėjus), kitus įstaigoje </w:t>
      </w:r>
    </w:p>
    <w:p w:rsidR="00F67CA1" w:rsidRPr="009D5CA0" w:rsidRDefault="00F67CA1" w:rsidP="009E773E">
      <w:pPr>
        <w:numPr>
          <w:ilvl w:val="0"/>
          <w:numId w:val="3"/>
        </w:numPr>
        <w:spacing w:after="0" w:line="240" w:lineRule="auto"/>
        <w:jc w:val="both"/>
        <w:rPr>
          <w:rFonts w:ascii="Times New Roman" w:eastAsia="Times New Roman" w:hAnsi="Times New Roman" w:cs="Times New Roman"/>
          <w:color w:val="auto"/>
          <w:sz w:val="24"/>
          <w:szCs w:val="24"/>
          <w:lang w:val="lt-LT" w:eastAsia="lt-LT" w:bidi="ar-SA"/>
        </w:rPr>
      </w:pPr>
      <w:r w:rsidRPr="009D5CA0">
        <w:rPr>
          <w:rFonts w:ascii="Times New Roman" w:eastAsia="Times New Roman" w:hAnsi="Times New Roman" w:cs="Times New Roman"/>
          <w:color w:val="auto"/>
          <w:sz w:val="24"/>
          <w:szCs w:val="24"/>
          <w:lang w:val="lt-LT" w:eastAsia="lt-LT" w:bidi="ar-SA"/>
        </w:rPr>
        <w:t>dirbančius specialistus vaikų muzikinio ugdymo klausimais;</w:t>
      </w:r>
    </w:p>
    <w:p w:rsidR="00F67CA1" w:rsidRPr="009D5CA0" w:rsidRDefault="00F67CA1" w:rsidP="009E773E">
      <w:pPr>
        <w:numPr>
          <w:ilvl w:val="0"/>
          <w:numId w:val="3"/>
        </w:numPr>
        <w:spacing w:after="0" w:line="240" w:lineRule="auto"/>
        <w:jc w:val="both"/>
        <w:rPr>
          <w:rFonts w:ascii="Times New Roman" w:eastAsia="Times New Roman" w:hAnsi="Times New Roman" w:cs="Times New Roman"/>
          <w:color w:val="auto"/>
          <w:sz w:val="24"/>
          <w:szCs w:val="24"/>
          <w:lang w:val="lt-LT" w:eastAsia="lt-LT" w:bidi="ar-SA"/>
        </w:rPr>
      </w:pPr>
      <w:r w:rsidRPr="009D5CA0">
        <w:rPr>
          <w:rFonts w:ascii="Times New Roman" w:eastAsia="Times New Roman" w:hAnsi="Times New Roman" w:cs="Times New Roman"/>
          <w:color w:val="auto"/>
          <w:sz w:val="24"/>
          <w:szCs w:val="24"/>
          <w:lang w:val="lt-LT" w:eastAsia="lt-LT" w:bidi="ar-SA"/>
        </w:rPr>
        <w:t>inicijuoja ir/ar dalyvauja bendruose įstaigos renginiuose, projektuose ir kitose veiklose.</w:t>
      </w:r>
    </w:p>
    <w:p w:rsidR="009E773E" w:rsidRPr="009D5CA0" w:rsidRDefault="0018002F" w:rsidP="009E773E">
      <w:pPr>
        <w:spacing w:after="0" w:line="240" w:lineRule="auto"/>
        <w:ind w:left="720"/>
        <w:jc w:val="both"/>
        <w:rPr>
          <w:rFonts w:ascii="Times New Roman" w:eastAsia="Times New Roman" w:hAnsi="Times New Roman" w:cs="Times New Roman"/>
          <w:color w:val="auto"/>
          <w:sz w:val="24"/>
          <w:szCs w:val="24"/>
          <w:lang w:val="lt-LT" w:eastAsia="lt-LT" w:bidi="ar-SA"/>
        </w:rPr>
      </w:pPr>
      <w:r w:rsidRPr="0018002F">
        <w:rPr>
          <w:noProof/>
          <w:lang w:val="lt-LT"/>
        </w:rPr>
        <w:pict>
          <v:shape id="_x0000_s1031" type="#_x0000_t75" style="position:absolute;left:0;text-align:left;margin-left:14.85pt;margin-top:2.75pt;width:259.75pt;height:174.85pt;z-index:-251645952">
            <v:imagedata r:id="rId8" o:title="2-1024x690"/>
          </v:shape>
        </w:pict>
      </w:r>
    </w:p>
    <w:p w:rsidR="009E773E" w:rsidRPr="009D5CA0" w:rsidRDefault="009E773E" w:rsidP="009E773E">
      <w:pPr>
        <w:spacing w:after="0" w:line="240" w:lineRule="auto"/>
        <w:ind w:left="720"/>
        <w:jc w:val="both"/>
        <w:rPr>
          <w:rFonts w:ascii="Times New Roman" w:eastAsia="Times New Roman" w:hAnsi="Times New Roman" w:cs="Times New Roman"/>
          <w:color w:val="auto"/>
          <w:sz w:val="24"/>
          <w:szCs w:val="24"/>
          <w:lang w:val="lt-LT" w:eastAsia="lt-LT" w:bidi="ar-SA"/>
        </w:rPr>
      </w:pPr>
    </w:p>
    <w:p w:rsidR="009E773E" w:rsidRPr="009D5CA0" w:rsidRDefault="0018002F">
      <w:pPr>
        <w:spacing w:after="200" w:line="276" w:lineRule="auto"/>
        <w:ind w:left="0"/>
        <w:rPr>
          <w:rFonts w:ascii="Times New Roman" w:eastAsia="Times New Roman" w:hAnsi="Times New Roman" w:cs="Times New Roman"/>
          <w:color w:val="auto"/>
          <w:sz w:val="24"/>
          <w:szCs w:val="24"/>
          <w:lang w:val="lt-LT" w:eastAsia="lt-LT" w:bidi="ar-SA"/>
        </w:rPr>
      </w:pPr>
      <w:r w:rsidRPr="0018002F">
        <w:rPr>
          <w:noProof/>
          <w:lang w:val="lt-LT"/>
        </w:rPr>
        <w:pict>
          <v:shape id="_x0000_s1029" type="#_x0000_t75" style="position:absolute;margin-left:243.9pt;margin-top:24pt;width:244.05pt;height:164.5pt;z-index:-251651072">
            <v:imagedata r:id="rId9" o:title="DSC_6689-1024x690"/>
          </v:shape>
        </w:pict>
      </w:r>
      <w:r w:rsidR="009E773E" w:rsidRPr="009D5CA0">
        <w:rPr>
          <w:rFonts w:ascii="Times New Roman" w:eastAsia="Times New Roman" w:hAnsi="Times New Roman" w:cs="Times New Roman"/>
          <w:color w:val="auto"/>
          <w:sz w:val="24"/>
          <w:szCs w:val="24"/>
          <w:lang w:val="lt-LT" w:eastAsia="lt-LT" w:bidi="ar-SA"/>
        </w:rPr>
        <w:br w:type="page"/>
      </w:r>
    </w:p>
    <w:p w:rsidR="009E773E" w:rsidRPr="009D5CA0" w:rsidRDefault="009E773E" w:rsidP="009E773E">
      <w:pPr>
        <w:spacing w:after="0" w:line="240" w:lineRule="auto"/>
        <w:ind w:left="720"/>
        <w:jc w:val="both"/>
        <w:rPr>
          <w:rFonts w:ascii="Times New Roman" w:eastAsia="Times New Roman" w:hAnsi="Times New Roman" w:cs="Times New Roman"/>
          <w:color w:val="auto"/>
          <w:sz w:val="24"/>
          <w:szCs w:val="24"/>
          <w:lang w:val="lt-LT" w:eastAsia="lt-LT" w:bidi="ar-SA"/>
        </w:rPr>
      </w:pPr>
    </w:p>
    <w:p w:rsidR="009D5CA0" w:rsidRDefault="009D5CA0" w:rsidP="009E773E">
      <w:pPr>
        <w:spacing w:after="0" w:line="240" w:lineRule="auto"/>
        <w:ind w:left="0"/>
        <w:jc w:val="both"/>
        <w:rPr>
          <w:rFonts w:ascii="Times New Roman" w:eastAsia="Times New Roman" w:hAnsi="Times New Roman" w:cs="Times New Roman"/>
          <w:b/>
          <w:bCs/>
          <w:color w:val="auto"/>
          <w:sz w:val="24"/>
          <w:szCs w:val="24"/>
          <w:lang w:val="lt-LT" w:eastAsia="lt-LT" w:bidi="ar-SA"/>
        </w:rPr>
      </w:pPr>
    </w:p>
    <w:p w:rsidR="00F67CA1" w:rsidRPr="009D5CA0" w:rsidRDefault="009D5CA0" w:rsidP="009E773E">
      <w:pPr>
        <w:spacing w:after="0" w:line="240" w:lineRule="auto"/>
        <w:ind w:left="0"/>
        <w:jc w:val="both"/>
        <w:rPr>
          <w:rFonts w:ascii="Times New Roman" w:eastAsia="Times New Roman" w:hAnsi="Times New Roman" w:cs="Times New Roman"/>
          <w:b/>
          <w:bCs/>
          <w:color w:val="auto"/>
          <w:sz w:val="24"/>
          <w:szCs w:val="24"/>
          <w:lang w:val="lt-LT" w:eastAsia="lt-LT" w:bidi="ar-SA"/>
        </w:rPr>
      </w:pPr>
      <w:r>
        <w:rPr>
          <w:rFonts w:ascii="Times New Roman" w:eastAsia="Times New Roman" w:hAnsi="Times New Roman" w:cs="Times New Roman"/>
          <w:b/>
          <w:bCs/>
          <w:color w:val="auto"/>
          <w:sz w:val="24"/>
          <w:szCs w:val="24"/>
          <w:lang w:val="lt-LT" w:eastAsia="lt-LT" w:bidi="ar-SA"/>
        </w:rPr>
        <w:t>V</w:t>
      </w:r>
      <w:r w:rsidR="00337AD7" w:rsidRPr="009D5CA0">
        <w:rPr>
          <w:rFonts w:ascii="Times New Roman" w:eastAsia="Times New Roman" w:hAnsi="Times New Roman" w:cs="Times New Roman"/>
          <w:b/>
          <w:bCs/>
          <w:color w:val="auto"/>
          <w:sz w:val="24"/>
          <w:szCs w:val="24"/>
          <w:lang w:val="lt-LT" w:eastAsia="lt-LT" w:bidi="ar-SA"/>
        </w:rPr>
        <w:t>okalinio a</w:t>
      </w:r>
      <w:r w:rsidR="00F67CA1" w:rsidRPr="009D5CA0">
        <w:rPr>
          <w:rFonts w:ascii="Times New Roman" w:eastAsia="Times New Roman" w:hAnsi="Times New Roman" w:cs="Times New Roman"/>
          <w:b/>
          <w:bCs/>
          <w:color w:val="auto"/>
          <w:sz w:val="24"/>
          <w:szCs w:val="24"/>
          <w:lang w:val="lt-LT" w:eastAsia="lt-LT" w:bidi="ar-SA"/>
        </w:rPr>
        <w:t>nsamblio „Šypsenėlė“ veikla:</w:t>
      </w:r>
    </w:p>
    <w:p w:rsidR="00F67CA1" w:rsidRPr="009D5CA0" w:rsidRDefault="00F67CA1" w:rsidP="009E773E">
      <w:pPr>
        <w:spacing w:after="0" w:line="240" w:lineRule="auto"/>
        <w:ind w:left="0" w:firstLine="1298"/>
        <w:jc w:val="both"/>
        <w:rPr>
          <w:rFonts w:ascii="Times New Roman" w:eastAsia="Times New Roman" w:hAnsi="Times New Roman" w:cs="Times New Roman"/>
          <w:color w:val="auto"/>
          <w:sz w:val="24"/>
          <w:szCs w:val="24"/>
          <w:lang w:val="lt-LT" w:eastAsia="lt-LT" w:bidi="ar-SA"/>
        </w:rPr>
      </w:pPr>
      <w:bookmarkStart w:id="0" w:name="_GoBack"/>
      <w:bookmarkEnd w:id="0"/>
      <w:r w:rsidRPr="009D5CA0">
        <w:rPr>
          <w:rFonts w:ascii="Times New Roman" w:eastAsia="Times New Roman" w:hAnsi="Times New Roman" w:cs="Times New Roman"/>
          <w:color w:val="auto"/>
          <w:sz w:val="24"/>
          <w:szCs w:val="24"/>
          <w:lang w:val="lt-LT" w:eastAsia="lt-LT" w:bidi="ar-SA"/>
        </w:rPr>
        <w:t>Meninio ugdymo</w:t>
      </w:r>
      <w:r w:rsidR="009D5CA0">
        <w:rPr>
          <w:rFonts w:ascii="Times New Roman" w:eastAsia="Times New Roman" w:hAnsi="Times New Roman" w:cs="Times New Roman"/>
          <w:color w:val="auto"/>
          <w:sz w:val="24"/>
          <w:szCs w:val="24"/>
          <w:lang w:val="lt-LT" w:eastAsia="lt-LT" w:bidi="ar-SA"/>
        </w:rPr>
        <w:t xml:space="preserve"> mokytoja</w:t>
      </w:r>
      <w:r w:rsidRPr="009D5CA0">
        <w:rPr>
          <w:rFonts w:ascii="Times New Roman" w:eastAsia="Times New Roman" w:hAnsi="Times New Roman" w:cs="Times New Roman"/>
          <w:b/>
          <w:bCs/>
          <w:color w:val="auto"/>
          <w:sz w:val="24"/>
          <w:szCs w:val="24"/>
          <w:lang w:val="lt-LT" w:eastAsia="lt-LT" w:bidi="ar-SA"/>
        </w:rPr>
        <w:t xml:space="preserve"> Dovilė </w:t>
      </w:r>
      <w:proofErr w:type="spellStart"/>
      <w:r w:rsidRPr="009D5CA0">
        <w:rPr>
          <w:rFonts w:ascii="Times New Roman" w:eastAsia="Times New Roman" w:hAnsi="Times New Roman" w:cs="Times New Roman"/>
          <w:b/>
          <w:bCs/>
          <w:color w:val="auto"/>
          <w:sz w:val="24"/>
          <w:szCs w:val="24"/>
          <w:lang w:val="lt-LT" w:eastAsia="lt-LT" w:bidi="ar-SA"/>
        </w:rPr>
        <w:t>Bičkauskaitė</w:t>
      </w:r>
      <w:proofErr w:type="spellEnd"/>
      <w:r w:rsidRPr="009D5CA0">
        <w:rPr>
          <w:rFonts w:ascii="Times New Roman" w:eastAsia="Times New Roman" w:hAnsi="Times New Roman" w:cs="Times New Roman"/>
          <w:b/>
          <w:bCs/>
          <w:color w:val="auto"/>
          <w:sz w:val="24"/>
          <w:szCs w:val="24"/>
          <w:lang w:val="lt-LT" w:eastAsia="lt-LT" w:bidi="ar-SA"/>
        </w:rPr>
        <w:t xml:space="preserve"> </w:t>
      </w:r>
      <w:r w:rsidRPr="009D5CA0">
        <w:rPr>
          <w:rFonts w:ascii="Times New Roman" w:eastAsia="Times New Roman" w:hAnsi="Times New Roman" w:cs="Times New Roman"/>
          <w:color w:val="auto"/>
          <w:sz w:val="24"/>
          <w:szCs w:val="24"/>
          <w:lang w:val="lt-LT" w:eastAsia="lt-LT" w:bidi="ar-SA"/>
        </w:rPr>
        <w:t>pačius dai</w:t>
      </w:r>
      <w:r w:rsidR="009D5CA0">
        <w:rPr>
          <w:rFonts w:ascii="Times New Roman" w:eastAsia="Times New Roman" w:hAnsi="Times New Roman" w:cs="Times New Roman"/>
          <w:color w:val="auto"/>
          <w:sz w:val="24"/>
          <w:szCs w:val="24"/>
          <w:lang w:val="lt-LT" w:eastAsia="lt-LT" w:bidi="ar-SA"/>
        </w:rPr>
        <w:t>ningiausius ugdytinius  suburia</w:t>
      </w:r>
      <w:r w:rsidRPr="009D5CA0">
        <w:rPr>
          <w:rFonts w:ascii="Times New Roman" w:eastAsia="Times New Roman" w:hAnsi="Times New Roman" w:cs="Times New Roman"/>
          <w:color w:val="auto"/>
          <w:sz w:val="24"/>
          <w:szCs w:val="24"/>
          <w:lang w:val="lt-LT" w:eastAsia="lt-LT" w:bidi="ar-SA"/>
        </w:rPr>
        <w:t xml:space="preserve"> į mūsų įstaigą reprezentuojantį</w:t>
      </w:r>
      <w:r w:rsidR="009D5CA0">
        <w:rPr>
          <w:rFonts w:ascii="Times New Roman" w:eastAsia="Times New Roman" w:hAnsi="Times New Roman" w:cs="Times New Roman"/>
          <w:color w:val="auto"/>
          <w:sz w:val="24"/>
          <w:szCs w:val="24"/>
          <w:lang w:val="lt-LT" w:eastAsia="lt-LT" w:bidi="ar-SA"/>
        </w:rPr>
        <w:t xml:space="preserve"> vokalinį</w:t>
      </w:r>
      <w:r w:rsidRPr="009D5CA0">
        <w:rPr>
          <w:rFonts w:ascii="Times New Roman" w:eastAsia="Times New Roman" w:hAnsi="Times New Roman" w:cs="Times New Roman"/>
          <w:color w:val="auto"/>
          <w:sz w:val="24"/>
          <w:szCs w:val="24"/>
          <w:lang w:val="lt-LT" w:eastAsia="lt-LT" w:bidi="ar-SA"/>
        </w:rPr>
        <w:t xml:space="preserve"> ansamblį </w:t>
      </w:r>
      <w:r w:rsidRPr="009D5CA0">
        <w:rPr>
          <w:rFonts w:ascii="Times New Roman" w:eastAsia="Times New Roman" w:hAnsi="Times New Roman" w:cs="Times New Roman"/>
          <w:b/>
          <w:bCs/>
          <w:color w:val="auto"/>
          <w:sz w:val="24"/>
          <w:szCs w:val="24"/>
          <w:lang w:val="lt-LT" w:eastAsia="lt-LT" w:bidi="ar-SA"/>
        </w:rPr>
        <w:t xml:space="preserve">„Šypsenėlė“. </w:t>
      </w:r>
    </w:p>
    <w:p w:rsidR="00337AD7" w:rsidRPr="009D5CA0" w:rsidRDefault="00F67CA1" w:rsidP="009E773E">
      <w:pPr>
        <w:spacing w:after="0" w:line="240" w:lineRule="auto"/>
        <w:ind w:left="0" w:firstLine="1298"/>
        <w:jc w:val="both"/>
        <w:rPr>
          <w:rFonts w:ascii="Times New Roman" w:eastAsia="Times New Roman" w:hAnsi="Times New Roman" w:cs="Times New Roman"/>
          <w:color w:val="auto"/>
          <w:sz w:val="24"/>
          <w:szCs w:val="24"/>
          <w:lang w:val="lt-LT" w:eastAsia="lt-LT" w:bidi="ar-SA"/>
        </w:rPr>
      </w:pPr>
      <w:r w:rsidRPr="009D5CA0">
        <w:rPr>
          <w:rFonts w:ascii="Times New Roman" w:eastAsia="Times New Roman" w:hAnsi="Times New Roman" w:cs="Times New Roman"/>
          <w:color w:val="auto"/>
          <w:sz w:val="24"/>
          <w:szCs w:val="24"/>
          <w:lang w:val="lt-LT" w:eastAsia="lt-LT" w:bidi="ar-SA"/>
        </w:rPr>
        <w:t>Ansambliuko ugdytiniai noriai dainuoja mūsų įstaigos renginiuose, visuot</w:t>
      </w:r>
      <w:r w:rsidR="00337AD7" w:rsidRPr="009D5CA0">
        <w:rPr>
          <w:rFonts w:ascii="Times New Roman" w:eastAsia="Times New Roman" w:hAnsi="Times New Roman" w:cs="Times New Roman"/>
          <w:color w:val="auto"/>
          <w:sz w:val="24"/>
          <w:szCs w:val="24"/>
          <w:lang w:val="lt-LT" w:eastAsia="lt-LT" w:bidi="ar-SA"/>
        </w:rPr>
        <w:t>iniuose tėvelių susirinkimuose, parodų atidarymuose, respublikiniuose bei tarptautiniuose festivaliuose.</w:t>
      </w:r>
    </w:p>
    <w:p w:rsidR="00337AD7" w:rsidRPr="009D5CA0" w:rsidRDefault="00337AD7" w:rsidP="009E773E">
      <w:pPr>
        <w:spacing w:after="0" w:line="240" w:lineRule="auto"/>
        <w:ind w:left="0" w:firstLine="1298"/>
        <w:jc w:val="both"/>
        <w:rPr>
          <w:rFonts w:ascii="Times New Roman" w:eastAsia="Times New Roman" w:hAnsi="Times New Roman" w:cs="Times New Roman"/>
          <w:color w:val="auto"/>
          <w:sz w:val="24"/>
          <w:szCs w:val="24"/>
          <w:lang w:val="lt-LT" w:eastAsia="lt-LT" w:bidi="ar-SA"/>
        </w:rPr>
      </w:pPr>
      <w:r w:rsidRPr="009D5CA0">
        <w:rPr>
          <w:rFonts w:ascii="Times New Roman" w:eastAsia="Times New Roman" w:hAnsi="Times New Roman" w:cs="Times New Roman"/>
          <w:noProof/>
          <w:color w:val="auto"/>
          <w:sz w:val="24"/>
          <w:szCs w:val="24"/>
          <w:lang w:val="lt-LT" w:eastAsia="lt-LT" w:bidi="ar-SA"/>
        </w:rPr>
        <w:drawing>
          <wp:anchor distT="0" distB="0" distL="114300" distR="114300" simplePos="0" relativeHeight="251658240" behindDoc="1" locked="0" layoutInCell="1" allowOverlap="1">
            <wp:simplePos x="0" y="0"/>
            <wp:positionH relativeFrom="column">
              <wp:posOffset>81280</wp:posOffset>
            </wp:positionH>
            <wp:positionV relativeFrom="paragraph">
              <wp:posOffset>110490</wp:posOffset>
            </wp:positionV>
            <wp:extent cx="3480564" cy="2506980"/>
            <wp:effectExtent l="152400" t="152400" r="348615" b="350520"/>
            <wp:wrapNone/>
            <wp:docPr id="2" name="Paveikslėlis 2" descr="C:\Users\Dovile\AppData\Local\Microsoft\Windows\INetCache\Content.Word\2017-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ovile\AppData\Local\Microsoft\Windows\INetCache\Content.Word\2017-05-10.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3202" cy="2508880"/>
                    </a:xfrm>
                    <a:prstGeom prst="rect">
                      <a:avLst/>
                    </a:prstGeom>
                    <a:ln>
                      <a:noFill/>
                    </a:ln>
                    <a:effectLst>
                      <a:outerShdw blurRad="292100" dist="139700" dir="2700000" algn="tl" rotWithShape="0">
                        <a:srgbClr val="333333">
                          <a:alpha val="65000"/>
                        </a:srgbClr>
                      </a:outerShdw>
                    </a:effectLst>
                  </pic:spPr>
                </pic:pic>
              </a:graphicData>
            </a:graphic>
          </wp:anchor>
        </w:drawing>
      </w:r>
    </w:p>
    <w:p w:rsidR="00F67CA1" w:rsidRPr="009D5CA0" w:rsidRDefault="00337AD7" w:rsidP="009E773E">
      <w:pPr>
        <w:spacing w:after="0" w:line="240" w:lineRule="auto"/>
        <w:ind w:left="0" w:firstLine="1298"/>
        <w:jc w:val="both"/>
        <w:rPr>
          <w:rFonts w:ascii="Times New Roman" w:eastAsia="Times New Roman" w:hAnsi="Times New Roman" w:cs="Times New Roman"/>
          <w:color w:val="auto"/>
          <w:sz w:val="24"/>
          <w:szCs w:val="24"/>
          <w:lang w:val="lt-LT" w:eastAsia="lt-LT" w:bidi="ar-SA"/>
        </w:rPr>
      </w:pPr>
      <w:r w:rsidRPr="009D5CA0">
        <w:rPr>
          <w:rFonts w:ascii="Times New Roman" w:eastAsia="Times New Roman" w:hAnsi="Times New Roman" w:cs="Times New Roman"/>
          <w:color w:val="auto"/>
          <w:sz w:val="24"/>
          <w:szCs w:val="24"/>
          <w:lang w:val="lt-LT" w:eastAsia="lt-LT" w:bidi="ar-SA"/>
        </w:rPr>
        <w:t xml:space="preserve"> </w:t>
      </w:r>
    </w:p>
    <w:p w:rsidR="00DC2632" w:rsidRPr="009D5CA0" w:rsidRDefault="0018002F" w:rsidP="009E773E">
      <w:pPr>
        <w:spacing w:after="0" w:line="240" w:lineRule="auto"/>
        <w:ind w:left="0"/>
        <w:jc w:val="both"/>
        <w:rPr>
          <w:lang w:val="lt-LT"/>
        </w:rPr>
      </w:pPr>
      <w:r>
        <w:rPr>
          <w:noProof/>
          <w:lang w:val="lt-LT"/>
        </w:rPr>
        <w:pict>
          <v:shape id="_x0000_s1030" type="#_x0000_t75" style="position:absolute;left:0;text-align:left;margin-left:232.95pt;margin-top:56.6pt;width:263.95pt;height:177.7pt;z-index:251667456">
            <v:imagedata r:id="rId11" o:title="DSC_0551-1024x690"/>
          </v:shape>
        </w:pict>
      </w:r>
    </w:p>
    <w:sectPr w:rsidR="00DC2632" w:rsidRPr="009D5CA0" w:rsidSect="00337AD7">
      <w:pgSz w:w="11906" w:h="16838"/>
      <w:pgMar w:top="426" w:right="567" w:bottom="284" w:left="1276"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A426A"/>
    <w:multiLevelType w:val="hybridMultilevel"/>
    <w:tmpl w:val="29527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2F4DAD"/>
    <w:multiLevelType w:val="hybridMultilevel"/>
    <w:tmpl w:val="60226A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5F4D3E"/>
    <w:multiLevelType w:val="multilevel"/>
    <w:tmpl w:val="FECC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compat/>
  <w:rsids>
    <w:rsidRoot w:val="00F67CA1"/>
    <w:rsid w:val="000F74C1"/>
    <w:rsid w:val="00126F40"/>
    <w:rsid w:val="00146728"/>
    <w:rsid w:val="0018002F"/>
    <w:rsid w:val="001B4CF7"/>
    <w:rsid w:val="001E2F68"/>
    <w:rsid w:val="00337AD7"/>
    <w:rsid w:val="00344E38"/>
    <w:rsid w:val="004F0DBF"/>
    <w:rsid w:val="005D42DA"/>
    <w:rsid w:val="00782AB6"/>
    <w:rsid w:val="009D5CA0"/>
    <w:rsid w:val="009E773E"/>
    <w:rsid w:val="00A07463"/>
    <w:rsid w:val="00BC11DA"/>
    <w:rsid w:val="00D41762"/>
    <w:rsid w:val="00DC61FF"/>
    <w:rsid w:val="00E3570B"/>
    <w:rsid w:val="00F67CA1"/>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67CA1"/>
    <w:pPr>
      <w:spacing w:after="160" w:line="288" w:lineRule="auto"/>
      <w:ind w:left="2160"/>
    </w:pPr>
    <w:rPr>
      <w:color w:val="5A5A5A" w:themeColor="text1" w:themeTint="A5"/>
      <w:sz w:val="20"/>
      <w:szCs w:val="20"/>
      <w:lang w:val="en-US" w:bidi="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F67CA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67CA1"/>
    <w:rPr>
      <w:rFonts w:ascii="Tahoma" w:hAnsi="Tahoma" w:cs="Tahoma"/>
      <w:color w:val="5A5A5A" w:themeColor="text1" w:themeTint="A5"/>
      <w:sz w:val="16"/>
      <w:szCs w:val="16"/>
      <w:lang w:val="en-US" w:bidi="en-US"/>
    </w:rPr>
  </w:style>
  <w:style w:type="paragraph" w:styleId="prastasistinklapis">
    <w:name w:val="Normal (Web)"/>
    <w:basedOn w:val="prastasis"/>
    <w:uiPriority w:val="99"/>
    <w:unhideWhenUsed/>
    <w:rsid w:val="00D41762"/>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 w:type="character" w:styleId="Grietas">
    <w:name w:val="Strong"/>
    <w:basedOn w:val="Numatytasispastraiposriftas"/>
    <w:uiPriority w:val="22"/>
    <w:qFormat/>
    <w:rsid w:val="00D41762"/>
    <w:rPr>
      <w:b/>
      <w:bCs/>
    </w:rPr>
  </w:style>
  <w:style w:type="paragraph" w:styleId="Sraopastraipa">
    <w:name w:val="List Paragraph"/>
    <w:basedOn w:val="prastasis"/>
    <w:uiPriority w:val="34"/>
    <w:qFormat/>
    <w:rsid w:val="009E773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855D8-5495-4FD8-8DCB-BF49B013C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1281</Words>
  <Characters>731</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2022-02-21T09:44:00Z</dcterms:created>
  <dcterms:modified xsi:type="dcterms:W3CDTF">2022-02-23T09:02:00Z</dcterms:modified>
</cp:coreProperties>
</file>