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A6" w:rsidRPr="001D29C5" w:rsidRDefault="00EA32A6" w:rsidP="00EA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SOCIALINĖS PEDAGOGĖS</w:t>
      </w:r>
    </w:p>
    <w:p w:rsidR="00EA32A6" w:rsidRDefault="00EA32A6" w:rsidP="00EA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ASTOS STRUMILAITĖS</w:t>
      </w:r>
    </w:p>
    <w:p w:rsidR="00EA32A6" w:rsidRDefault="00EA32A6" w:rsidP="00EA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DARBO GRAFIKAS</w:t>
      </w:r>
    </w:p>
    <w:p w:rsidR="00EA32A6" w:rsidRPr="001D29C5" w:rsidRDefault="00EA32A6" w:rsidP="00EA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 2022 M. SAUSIO 1 D.</w:t>
      </w:r>
    </w:p>
    <w:p w:rsidR="00EA32A6" w:rsidRPr="001D29C5" w:rsidRDefault="00EA32A6" w:rsidP="00EA3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32A6" w:rsidRPr="001D29C5" w:rsidRDefault="00EA32A6" w:rsidP="00EA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2122"/>
        <w:gridCol w:w="3543"/>
        <w:gridCol w:w="3396"/>
      </w:tblGrid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KONTAKTINĖS DARBO VALANDOS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NEKONTAKTINĖS DARBO VALANDOS</w:t>
            </w:r>
          </w:p>
        </w:tc>
      </w:tr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16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1D29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2A6" w:rsidRPr="001D29C5" w:rsidTr="00342BE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  <w:r w:rsidRPr="001D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A6" w:rsidRPr="001D29C5" w:rsidRDefault="00EA32A6" w:rsidP="0034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4E6C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</w:tc>
      </w:tr>
    </w:tbl>
    <w:p w:rsidR="00EA32A6" w:rsidRDefault="00EA32A6" w:rsidP="00EA32A6">
      <w:pPr>
        <w:spacing w:after="34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lt-LT"/>
        </w:rPr>
      </w:pPr>
    </w:p>
    <w:p w:rsidR="00EA32A6" w:rsidRDefault="00EA32A6" w:rsidP="000B33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Socialinis pedagogas:</w:t>
      </w:r>
    </w:p>
    <w:p w:rsidR="00EA32A6" w:rsidRDefault="00EA32A6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1. V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ertina socialinės pedagoginės pagalbos vaikui poreikius (kartu su kitais specialistais), esant būtinybei gali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dalyvauti ugdomojoje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>, neforma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liojo ugdymo ir kitose veiklose.</w:t>
      </w:r>
    </w:p>
    <w:p w:rsidR="00EA32A6" w:rsidRPr="00C41A15" w:rsidRDefault="00EA32A6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2. </w:t>
      </w:r>
      <w:bookmarkStart w:id="0" w:name="part_7b6004b4457b4f989c2e62a3a956a96c"/>
      <w:bookmarkEnd w:id="0"/>
      <w:r>
        <w:rPr>
          <w:rFonts w:ascii="Times New Roman" w:eastAsia="Times New Roman" w:hAnsi="Times New Roman"/>
          <w:sz w:val="24"/>
          <w:szCs w:val="24"/>
          <w:lang w:eastAsia="lt-LT"/>
        </w:rPr>
        <w:t>K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>onsultuoja vaikus, jų tėvus (globėjus, rūpintojus), bendruomenę socialinių pedagoginių problemų sprendimo, socialinės pedagoginės pag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albos teikimo klausimais</w:t>
      </w:r>
      <w:r w:rsidR="000B334A"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EA32A6" w:rsidRPr="00C41A15" w:rsidRDefault="00EA32A6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bookmarkStart w:id="1" w:name="part_1975b3b2e09143e4876ac72fbb1a05be"/>
      <w:bookmarkEnd w:id="1"/>
      <w:r>
        <w:rPr>
          <w:rFonts w:ascii="Times New Roman" w:eastAsia="Times New Roman" w:hAnsi="Times New Roman"/>
          <w:sz w:val="24"/>
          <w:szCs w:val="24"/>
          <w:lang w:val="en-US" w:eastAsia="lt-LT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D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alyvauja sprendžiant krizinius atvejus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lopšelyje-darželyje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, ugdymo </w:t>
      </w:r>
      <w:r w:rsidR="000B334A">
        <w:rPr>
          <w:rFonts w:ascii="Times New Roman" w:eastAsia="Times New Roman" w:hAnsi="Times New Roman"/>
          <w:sz w:val="24"/>
          <w:szCs w:val="24"/>
          <w:lang w:eastAsia="lt-LT"/>
        </w:rPr>
        <w:t>ir socialinių įgūdžių problemas.</w:t>
      </w:r>
    </w:p>
    <w:p w:rsidR="000B334A" w:rsidRDefault="000B334A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2" w:name="part_bc13f6fa7dd9443186f80e91221e7829"/>
      <w:bookmarkEnd w:id="2"/>
      <w:r>
        <w:rPr>
          <w:rFonts w:ascii="Times New Roman" w:eastAsia="Times New Roman" w:hAnsi="Times New Roman"/>
          <w:sz w:val="24"/>
          <w:szCs w:val="24"/>
          <w:lang w:eastAsia="lt-LT"/>
        </w:rPr>
        <w:t>4. N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umato socialinės pedagoginės pagalbos teikimo vaikui būdus bei formas bendradarbiaudamas su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mokytojais</w:t>
      </w:r>
      <w:r w:rsidR="00EA32A6">
        <w:rPr>
          <w:rFonts w:ascii="Times New Roman" w:eastAsia="Times New Roman" w:hAnsi="Times New Roman"/>
          <w:sz w:val="24"/>
          <w:szCs w:val="24"/>
          <w:lang w:eastAsia="lt-LT"/>
        </w:rPr>
        <w:t>,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 tėvais (globėjais, rūpintojais), kitais specialistais, švietimo pagalbos įstaigomis, kitais su vaiku dirbančiais asmenimis, socialinių paslaugų ir sveikatos priežiūros įstaigomis, teisėsaugos institucijomis, socialiniais partneriais</w:t>
      </w:r>
      <w:bookmarkStart w:id="3" w:name="part_41768113ec424aa4a328c2a28d207352"/>
      <w:bookmarkEnd w:id="3"/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EA32A6" w:rsidRPr="00777264" w:rsidRDefault="000B334A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5. Š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viečia bendruomenę socialinės pedagoginės pagalbos teikimo, </w:t>
      </w:r>
      <w:r w:rsidR="00EA32A6">
        <w:rPr>
          <w:rFonts w:ascii="Times New Roman" w:eastAsia="Times New Roman" w:hAnsi="Times New Roman"/>
          <w:sz w:val="24"/>
          <w:szCs w:val="24"/>
          <w:lang w:eastAsia="lt-LT"/>
        </w:rPr>
        <w:t>lopšelio-darželio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 xml:space="preserve"> nelankymo ir kitų neigiamų socialinių reiškinių prevencijos, pozityviosios socializacijos klausimais, nuo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lat tobulina savo kompetencijas.</w:t>
      </w:r>
    </w:p>
    <w:p w:rsidR="000B334A" w:rsidRDefault="000B334A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4" w:name="part_01c909c2cc904f058d55d0581b79e9ce"/>
      <w:bookmarkEnd w:id="4"/>
      <w:r>
        <w:rPr>
          <w:rFonts w:ascii="Times New Roman" w:eastAsia="Times New Roman" w:hAnsi="Times New Roman"/>
          <w:sz w:val="24"/>
          <w:szCs w:val="24"/>
          <w:lang w:eastAsia="lt-LT"/>
        </w:rPr>
        <w:t>6. I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>nicijuoja ir įgyvendina prevencines veiklas bei socialinio ugdymo projektus kartu su Vaiko gerovės komisija ir savivaldos grupėmis,</w:t>
      </w:r>
      <w:r w:rsidR="00EA32A6">
        <w:rPr>
          <w:rFonts w:ascii="Times New Roman" w:eastAsia="Times New Roman" w:hAnsi="Times New Roman"/>
          <w:sz w:val="24"/>
          <w:szCs w:val="24"/>
          <w:lang w:eastAsia="lt-LT"/>
        </w:rPr>
        <w:t xml:space="preserve"> ugdant vaikų gyvenimo įgūdžius</w:t>
      </w:r>
      <w:bookmarkStart w:id="5" w:name="part_435e335f74b1403db8c6a51f37442c6f"/>
      <w:bookmarkEnd w:id="5"/>
      <w:r>
        <w:rPr>
          <w:rFonts w:ascii="Times New Roman" w:eastAsia="Times New Roman" w:hAnsi="Times New Roman"/>
          <w:sz w:val="24"/>
          <w:szCs w:val="24"/>
          <w:lang w:eastAsia="lt-LT"/>
        </w:rPr>
        <w:t>.</w:t>
      </w:r>
    </w:p>
    <w:p w:rsidR="00EA32A6" w:rsidRPr="00C41A15" w:rsidRDefault="00EA32A6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7. </w:t>
      </w:r>
      <w:r w:rsidR="000B334A">
        <w:rPr>
          <w:rFonts w:ascii="Times New Roman" w:eastAsia="Times New Roman" w:hAnsi="Times New Roman"/>
          <w:sz w:val="24"/>
          <w:szCs w:val="24"/>
          <w:lang w:eastAsia="lt-LT"/>
        </w:rPr>
        <w:t>A</w:t>
      </w:r>
      <w:r w:rsidRPr="00C41A15">
        <w:rPr>
          <w:rFonts w:ascii="Times New Roman" w:eastAsia="Times New Roman" w:hAnsi="Times New Roman"/>
          <w:sz w:val="24"/>
          <w:szCs w:val="24"/>
          <w:lang w:eastAsia="lt-LT"/>
        </w:rPr>
        <w:t>tlieka aktualius socialinius pedagoginius tyrimus, atsižvelgdamas į bendruomenės poreikius (prioritetus, strat</w:t>
      </w:r>
      <w:r w:rsidR="000B334A">
        <w:rPr>
          <w:rFonts w:ascii="Times New Roman" w:eastAsia="Times New Roman" w:hAnsi="Times New Roman"/>
          <w:sz w:val="24"/>
          <w:szCs w:val="24"/>
          <w:lang w:eastAsia="lt-LT"/>
        </w:rPr>
        <w:t>eginį ir metinį veiklos planus).</w:t>
      </w:r>
    </w:p>
    <w:p w:rsidR="00EA32A6" w:rsidRPr="00C41A15" w:rsidRDefault="000B334A" w:rsidP="00D23F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bookmarkStart w:id="6" w:name="part_a3d928c8587a4e3daeea8377d2eb9dfb"/>
      <w:bookmarkEnd w:id="6"/>
      <w:r>
        <w:rPr>
          <w:rFonts w:ascii="Times New Roman" w:eastAsia="Times New Roman" w:hAnsi="Times New Roman"/>
          <w:sz w:val="24"/>
          <w:szCs w:val="24"/>
          <w:lang w:eastAsia="lt-LT"/>
        </w:rPr>
        <w:t>8. R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>enka, kaupia ir analizuoja informaciją, reika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lingą vaikų problemoms spręsti, 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>bendradarbiaudamas su bendruomene, esant būtiny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bei – su kitomis institucijomis.</w:t>
      </w:r>
    </w:p>
    <w:p w:rsidR="00EA32A6" w:rsidRPr="00C9733E" w:rsidRDefault="000B334A" w:rsidP="00C973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lt-LT"/>
        </w:rPr>
      </w:pPr>
      <w:bookmarkStart w:id="7" w:name="part_82e927ec0482485eb06364f916a437dc"/>
      <w:bookmarkEnd w:id="7"/>
      <w:r>
        <w:rPr>
          <w:rFonts w:ascii="Times New Roman" w:eastAsia="Times New Roman" w:hAnsi="Times New Roman"/>
          <w:sz w:val="24"/>
          <w:szCs w:val="24"/>
          <w:lang w:eastAsia="lt-LT"/>
        </w:rPr>
        <w:t>9. R</w:t>
      </w:r>
      <w:r w:rsidR="00EA32A6" w:rsidRPr="00C41A15">
        <w:rPr>
          <w:rFonts w:ascii="Times New Roman" w:eastAsia="Times New Roman" w:hAnsi="Times New Roman"/>
          <w:sz w:val="24"/>
          <w:szCs w:val="24"/>
          <w:lang w:eastAsia="lt-LT"/>
        </w:rPr>
        <w:t>engia ir skleidžia informaciją apie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socialinę - pedagoginę pagalbą.</w:t>
      </w:r>
      <w:bookmarkStart w:id="8" w:name="part_60ce932d5f3f44eca6068b04eaa6374b"/>
      <w:bookmarkStart w:id="9" w:name="part_d50c2c5b54e1418bbe9e18366ce07909"/>
      <w:bookmarkEnd w:id="8"/>
      <w:bookmarkEnd w:id="9"/>
    </w:p>
    <w:p w:rsidR="00C9733E" w:rsidRPr="00C41A15" w:rsidRDefault="00C9733E" w:rsidP="00C9733E">
      <w:pPr>
        <w:jc w:val="center"/>
        <w:rPr>
          <w:rFonts w:ascii="Times New Roman" w:eastAsia="Times New Roman" w:hAnsi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</w:t>
      </w:r>
    </w:p>
    <w:p w:rsidR="00EA32A6" w:rsidRDefault="00EA32A6" w:rsidP="00EA32A6">
      <w:pPr>
        <w:spacing w:after="340" w:line="240" w:lineRule="auto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lt-LT"/>
        </w:rPr>
      </w:pPr>
    </w:p>
    <w:sectPr w:rsidR="00EA32A6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72E88"/>
    <w:multiLevelType w:val="multilevel"/>
    <w:tmpl w:val="B49C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1296"/>
  <w:hyphenationZone w:val="396"/>
  <w:characterSpacingControl w:val="doNotCompress"/>
  <w:compat/>
  <w:rsids>
    <w:rsidRoot w:val="00B21F7C"/>
    <w:rsid w:val="000B334A"/>
    <w:rsid w:val="000F74C1"/>
    <w:rsid w:val="00126F40"/>
    <w:rsid w:val="00146728"/>
    <w:rsid w:val="001B4000"/>
    <w:rsid w:val="002C416F"/>
    <w:rsid w:val="00344E38"/>
    <w:rsid w:val="004F0DBF"/>
    <w:rsid w:val="00572F28"/>
    <w:rsid w:val="005D42DA"/>
    <w:rsid w:val="0079064C"/>
    <w:rsid w:val="009125CE"/>
    <w:rsid w:val="00B21F7C"/>
    <w:rsid w:val="00BA2765"/>
    <w:rsid w:val="00BC11DA"/>
    <w:rsid w:val="00C9733E"/>
    <w:rsid w:val="00D23FB8"/>
    <w:rsid w:val="00E524A8"/>
    <w:rsid w:val="00EA32A6"/>
    <w:rsid w:val="00F6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0DB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B2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21F7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B21F7C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EA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2022-02-23T13:36:00Z</dcterms:created>
  <dcterms:modified xsi:type="dcterms:W3CDTF">2022-03-07T07:48:00Z</dcterms:modified>
</cp:coreProperties>
</file>